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3"/>
        <w:gridCol w:w="101"/>
        <w:gridCol w:w="974"/>
        <w:gridCol w:w="82"/>
        <w:gridCol w:w="2014"/>
        <w:gridCol w:w="3286"/>
      </w:tblGrid>
      <w:tr w:rsidR="002B1E3C" w:rsidRPr="000A1895" w:rsidTr="00501B72">
        <w:trPr>
          <w:trHeight w:val="20"/>
        </w:trPr>
        <w:tc>
          <w:tcPr>
            <w:tcW w:w="5000" w:type="pct"/>
            <w:gridSpan w:val="6"/>
          </w:tcPr>
          <w:p w:rsidR="002B1E3C" w:rsidRPr="000A1895" w:rsidRDefault="002B1E3C" w:rsidP="002B1E3C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/>
              </w:rPr>
              <w:br w:type="page"/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B661C2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B661C2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2B1E3C" w:rsidRPr="000A1895" w:rsidTr="00501B72">
        <w:tc>
          <w:tcPr>
            <w:tcW w:w="2188" w:type="pct"/>
            <w:gridSpan w:val="3"/>
          </w:tcPr>
          <w:p w:rsidR="002B1E3C" w:rsidRPr="000A1895" w:rsidRDefault="002B1E3C" w:rsidP="002B1E3C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B1E3C" w:rsidRDefault="002B1E3C" w:rsidP="002B1E3C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1E3C" w:rsidRPr="000A1895" w:rsidRDefault="002B1E3C" w:rsidP="002B1E3C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E3C" w:rsidRPr="004973C5" w:rsidTr="00501B72">
        <w:tc>
          <w:tcPr>
            <w:tcW w:w="2188" w:type="pct"/>
            <w:gridSpan w:val="3"/>
          </w:tcPr>
          <w:p w:rsidR="002B1E3C" w:rsidRPr="000A1895" w:rsidRDefault="002B1E3C" w:rsidP="002B1E3C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B1E3C" w:rsidRPr="004973C5" w:rsidRDefault="0092195A" w:rsidP="002B1E3C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E3C" w:rsidRPr="004973C5" w:rsidTr="00501B72">
        <w:tc>
          <w:tcPr>
            <w:tcW w:w="2188" w:type="pct"/>
            <w:gridSpan w:val="3"/>
          </w:tcPr>
          <w:p w:rsidR="002B1E3C" w:rsidRPr="001F5AAC" w:rsidRDefault="002B1E3C" w:rsidP="002B1E3C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B1E3C" w:rsidRPr="004973C5" w:rsidRDefault="00B77C67" w:rsidP="009A0E6F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2B1E3C" w:rsidRPr="00DB6916" w:rsidTr="00501B72">
        <w:tc>
          <w:tcPr>
            <w:tcW w:w="2188" w:type="pct"/>
            <w:gridSpan w:val="3"/>
          </w:tcPr>
          <w:p w:rsidR="002B1E3C" w:rsidRPr="000A1895" w:rsidRDefault="002B1E3C" w:rsidP="002B1E3C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B1E3C" w:rsidRPr="00DB6916" w:rsidRDefault="002B1E3C" w:rsidP="002B1E3C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E3C" w:rsidRPr="0068282F" w:rsidTr="00501B72">
        <w:tc>
          <w:tcPr>
            <w:tcW w:w="2188" w:type="pct"/>
            <w:gridSpan w:val="3"/>
          </w:tcPr>
          <w:p w:rsidR="002B1E3C" w:rsidRPr="001F5AAC" w:rsidRDefault="002B1E3C" w:rsidP="002B1E3C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2B1E3C" w:rsidRPr="0068282F" w:rsidRDefault="002B1E3C" w:rsidP="002B1E3C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B1E3C" w:rsidRPr="000A1895" w:rsidTr="00501B72">
        <w:tc>
          <w:tcPr>
            <w:tcW w:w="5000" w:type="pct"/>
            <w:gridSpan w:val="6"/>
          </w:tcPr>
          <w:p w:rsidR="002B1E3C" w:rsidRPr="000A1895" w:rsidRDefault="002B1E3C" w:rsidP="002B1E3C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E3C" w:rsidRPr="008C0228" w:rsidTr="00501B72">
        <w:tc>
          <w:tcPr>
            <w:tcW w:w="5000" w:type="pct"/>
            <w:gridSpan w:val="6"/>
          </w:tcPr>
          <w:p w:rsidR="002B1E3C" w:rsidRPr="008C0228" w:rsidRDefault="002B1E3C" w:rsidP="002B1E3C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2B1E3C" w:rsidRPr="000A1895" w:rsidTr="00501B72">
        <w:tc>
          <w:tcPr>
            <w:tcW w:w="1626" w:type="pct"/>
          </w:tcPr>
          <w:p w:rsidR="002B1E3C" w:rsidRPr="000A1895" w:rsidRDefault="002B1E3C" w:rsidP="002B1E3C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2B1E3C" w:rsidRPr="000A1895" w:rsidRDefault="002B1E3C" w:rsidP="004E766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CC1392">
              <w:rPr>
                <w:rFonts w:cs="Times New Roman"/>
                <w:b/>
                <w:sz w:val="28"/>
                <w:szCs w:val="28"/>
              </w:rPr>
              <w:t>Б1.</w:t>
            </w:r>
            <w:r>
              <w:rPr>
                <w:rFonts w:cs="Times New Roman"/>
                <w:b/>
                <w:sz w:val="28"/>
                <w:szCs w:val="28"/>
              </w:rPr>
              <w:t>О</w:t>
            </w:r>
            <w:r w:rsidRPr="00CC1392">
              <w:rPr>
                <w:rFonts w:cs="Times New Roman"/>
                <w:b/>
                <w:sz w:val="28"/>
                <w:szCs w:val="28"/>
              </w:rPr>
              <w:t>.</w:t>
            </w:r>
            <w:r w:rsidR="00DC3A3F">
              <w:rPr>
                <w:rFonts w:cs="Times New Roman"/>
                <w:b/>
                <w:sz w:val="28"/>
                <w:szCs w:val="28"/>
              </w:rPr>
              <w:t>2</w:t>
            </w:r>
            <w:r w:rsidR="00870C70">
              <w:rPr>
                <w:rFonts w:cs="Times New Roman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717" w:type="pct"/>
          </w:tcPr>
          <w:p w:rsidR="002B1E3C" w:rsidRPr="000A1895" w:rsidRDefault="002B1E3C" w:rsidP="002B1E3C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2B1E3C" w:rsidRPr="00C8109C" w:rsidTr="00501B72">
        <w:tc>
          <w:tcPr>
            <w:tcW w:w="5000" w:type="pct"/>
            <w:gridSpan w:val="6"/>
          </w:tcPr>
          <w:p w:rsidR="002B1E3C" w:rsidRPr="00C8109C" w:rsidRDefault="002B1E3C" w:rsidP="002B1E3C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rFonts w:cs="Times New Roman"/>
                <w:b/>
                <w:sz w:val="28"/>
                <w:szCs w:val="28"/>
              </w:rPr>
              <w:t>ИСТОРИЯ ИСПОЛНИТЕЛЬСКОГО ИСКУССТВА</w:t>
            </w:r>
          </w:p>
        </w:tc>
      </w:tr>
      <w:tr w:rsidR="002B1E3C" w:rsidRPr="000A1895" w:rsidTr="00501B72">
        <w:tc>
          <w:tcPr>
            <w:tcW w:w="5000" w:type="pct"/>
            <w:gridSpan w:val="6"/>
          </w:tcPr>
          <w:p w:rsidR="002B1E3C" w:rsidRPr="000A1895" w:rsidRDefault="002B1E3C" w:rsidP="002B1E3C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501B72" w:rsidRPr="000A1895" w:rsidTr="00501B72">
        <w:tc>
          <w:tcPr>
            <w:tcW w:w="1679" w:type="pct"/>
            <w:gridSpan w:val="2"/>
          </w:tcPr>
          <w:p w:rsidR="00501B72" w:rsidRPr="000A189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501B72" w:rsidRPr="000A1895" w:rsidRDefault="00501B72" w:rsidP="00B661C2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501B72" w:rsidRPr="000A1895" w:rsidRDefault="00B661C2" w:rsidP="00B661C2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501B72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501B72" w:rsidRPr="00C21B15" w:rsidTr="00501B72">
        <w:tc>
          <w:tcPr>
            <w:tcW w:w="1679" w:type="pct"/>
            <w:gridSpan w:val="2"/>
          </w:tcPr>
          <w:p w:rsidR="00501B72" w:rsidRPr="00C21B1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501B72" w:rsidRPr="00C21B15" w:rsidRDefault="00B661C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501B72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501B72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501B72" w:rsidRPr="00C21B15" w:rsidTr="00501B72">
        <w:tc>
          <w:tcPr>
            <w:tcW w:w="1679" w:type="pct"/>
            <w:gridSpan w:val="2"/>
          </w:tcPr>
          <w:p w:rsidR="00501B72" w:rsidRPr="00C21B1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501B72" w:rsidRPr="00C21B1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501B72" w:rsidRPr="00C21B15" w:rsidTr="00501B72">
        <w:tc>
          <w:tcPr>
            <w:tcW w:w="1679" w:type="pct"/>
            <w:gridSpan w:val="2"/>
          </w:tcPr>
          <w:p w:rsidR="00501B72" w:rsidRPr="00C21B1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501B72" w:rsidRPr="00C21B15" w:rsidRDefault="00181181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501B72" w:rsidRPr="00C21B15" w:rsidTr="00501B72">
        <w:tc>
          <w:tcPr>
            <w:tcW w:w="1679" w:type="pct"/>
            <w:gridSpan w:val="2"/>
          </w:tcPr>
          <w:p w:rsidR="00501B72" w:rsidRPr="00C21B15" w:rsidRDefault="00501B72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501B72" w:rsidRPr="00C21B15" w:rsidRDefault="009148BF" w:rsidP="00B661C2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</w:tbl>
    <w:p w:rsidR="00501B72" w:rsidRDefault="00501B72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8"/>
      </w:tblGrid>
      <w:tr w:rsidR="002B1E3C" w:rsidTr="00B63962">
        <w:tc>
          <w:tcPr>
            <w:tcW w:w="1908" w:type="pct"/>
            <w:gridSpan w:val="3"/>
          </w:tcPr>
          <w:p w:rsidR="002B1E3C" w:rsidRDefault="002B1E3C" w:rsidP="00501B72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2B1E3C" w:rsidRPr="00E57B8C" w:rsidRDefault="002B1E3C" w:rsidP="00501B72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cs="Times New Roman"/>
                <w:b/>
                <w:sz w:val="28"/>
                <w:szCs w:val="28"/>
              </w:rPr>
              <w:t>ИСТОРИЯ ИСПОЛНИТЕЛЬСКОГО ИСКУССТВА</w:t>
            </w:r>
          </w:p>
        </w:tc>
      </w:tr>
      <w:tr w:rsidR="002B1E3C" w:rsidTr="00B63962">
        <w:tc>
          <w:tcPr>
            <w:tcW w:w="1908" w:type="pct"/>
            <w:gridSpan w:val="3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Tr="00B63962">
        <w:tc>
          <w:tcPr>
            <w:tcW w:w="1908" w:type="pct"/>
            <w:gridSpan w:val="3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2B1E3C" w:rsidRPr="00B27923" w:rsidRDefault="0055239D" w:rsidP="002B1E3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B661C2">
              <w:rPr>
                <w:rFonts w:eastAsia="Times New Roman" w:cs="Times New Roman"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B661C2">
              <w:rPr>
                <w:rFonts w:eastAsia="Times New Roman" w:cs="Times New Roman"/>
                <w:sz w:val="24"/>
                <w:szCs w:val="24"/>
                <w:lang w:eastAsia="zh-CN"/>
              </w:rPr>
              <w:t>»</w:t>
            </w:r>
            <w:r w:rsidR="002B1E3C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B661C2">
              <w:rPr>
                <w:rFonts w:eastAsia="Times New Roman" w:cs="Times New Roman"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="00B661C2">
              <w:rPr>
                <w:rFonts w:eastAsia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  <w:tr w:rsidR="002B1E3C" w:rsidTr="00B63962">
        <w:trPr>
          <w:trHeight w:val="339"/>
        </w:trPr>
        <w:tc>
          <w:tcPr>
            <w:tcW w:w="5000" w:type="pct"/>
            <w:gridSpan w:val="4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Tr="00B63962">
        <w:trPr>
          <w:trHeight w:val="339"/>
        </w:trPr>
        <w:tc>
          <w:tcPr>
            <w:tcW w:w="5000" w:type="pct"/>
            <w:gridSpan w:val="4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9721A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приказ № 660 </w:t>
            </w:r>
            <w:proofErr w:type="spellStart"/>
            <w:r w:rsidR="009721A1">
              <w:rPr>
                <w:rFonts w:eastAsia="Times New Roman" w:cs="Times New Roman"/>
                <w:sz w:val="24"/>
                <w:szCs w:val="24"/>
                <w:lang w:eastAsia="zh-CN"/>
              </w:rPr>
              <w:t>Минобрнауки</w:t>
            </w:r>
            <w:proofErr w:type="spellEnd"/>
            <w:r w:rsidR="009721A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2B1E3C" w:rsidTr="00B63962">
        <w:tc>
          <w:tcPr>
            <w:tcW w:w="968" w:type="pct"/>
          </w:tcPr>
          <w:p w:rsidR="002B1E3C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Tr="00B63962">
        <w:tc>
          <w:tcPr>
            <w:tcW w:w="968" w:type="pct"/>
          </w:tcPr>
          <w:p w:rsidR="002B1E3C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2B1E3C" w:rsidRPr="00B27923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Tr="00B63962">
        <w:tc>
          <w:tcPr>
            <w:tcW w:w="968" w:type="pct"/>
          </w:tcPr>
          <w:p w:rsidR="002B1E3C" w:rsidRPr="000A1895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2B1E3C" w:rsidP="00585B1F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44699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446997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 w:rsidR="00446997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B1E3C" w:rsidRPr="00B27923" w:rsidTr="00B63962">
        <w:tc>
          <w:tcPr>
            <w:tcW w:w="968" w:type="pct"/>
          </w:tcPr>
          <w:p w:rsidR="002B1E3C" w:rsidRPr="00B27923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2B1E3C" w:rsidP="00585B1F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2B1E3C" w:rsidRPr="00B27923" w:rsidTr="00B63962">
        <w:tc>
          <w:tcPr>
            <w:tcW w:w="968" w:type="pct"/>
          </w:tcPr>
          <w:p w:rsidR="002B1E3C" w:rsidRPr="00B27923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2B1E3C" w:rsidP="00585B1F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RPr="00B27923" w:rsidTr="00B63962">
        <w:tc>
          <w:tcPr>
            <w:tcW w:w="968" w:type="pct"/>
          </w:tcPr>
          <w:p w:rsidR="002B1E3C" w:rsidRPr="00B27923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F84540" w:rsidP="00F84540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профессор кафедры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B1E3C" w:rsidRPr="00B27923" w:rsidTr="00B63962">
        <w:tc>
          <w:tcPr>
            <w:tcW w:w="968" w:type="pct"/>
          </w:tcPr>
          <w:p w:rsidR="002B1E3C" w:rsidRPr="00B27923" w:rsidRDefault="002B1E3C" w:rsidP="00585B1F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2B1E3C" w:rsidRPr="00B27923" w:rsidRDefault="00F84540" w:rsidP="00453508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Тарасов О.В.</w:t>
            </w:r>
          </w:p>
        </w:tc>
      </w:tr>
      <w:tr w:rsidR="002B1E3C" w:rsidRPr="00B27923" w:rsidTr="00B63962">
        <w:tc>
          <w:tcPr>
            <w:tcW w:w="5000" w:type="pct"/>
            <w:gridSpan w:val="4"/>
          </w:tcPr>
          <w:p w:rsidR="002B1E3C" w:rsidRPr="00B27923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2B1E3C" w:rsidRPr="00B27923" w:rsidTr="00B63962">
        <w:tc>
          <w:tcPr>
            <w:tcW w:w="5000" w:type="pct"/>
            <w:gridSpan w:val="4"/>
          </w:tcPr>
          <w:p w:rsidR="002B1E3C" w:rsidRPr="00B27923" w:rsidRDefault="002B1E3C" w:rsidP="002B1E3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2B1E3C" w:rsidRPr="00B27923" w:rsidTr="00B63962">
        <w:tc>
          <w:tcPr>
            <w:tcW w:w="1760" w:type="pct"/>
            <w:gridSpan w:val="2"/>
          </w:tcPr>
          <w:p w:rsidR="002B1E3C" w:rsidRPr="00B27923" w:rsidRDefault="002B1E3C" w:rsidP="002B1E3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2B1E3C" w:rsidRPr="00B27923" w:rsidRDefault="00446997" w:rsidP="002B1E3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</w:tc>
      </w:tr>
      <w:tr w:rsidR="002B1E3C" w:rsidRPr="00B27923" w:rsidTr="00B63962">
        <w:tc>
          <w:tcPr>
            <w:tcW w:w="1760" w:type="pct"/>
            <w:gridSpan w:val="2"/>
          </w:tcPr>
          <w:p w:rsidR="002B1E3C" w:rsidRPr="00B27923" w:rsidRDefault="00756E91" w:rsidP="009A0E6F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2B1E3C" w:rsidRPr="00B27923" w:rsidRDefault="002B1E3C" w:rsidP="002B1E3C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2B1E3C" w:rsidRDefault="002B1E3C" w:rsidP="002B1E3C">
      <w:pPr>
        <w:spacing w:after="0"/>
      </w:pPr>
    </w:p>
    <w:p w:rsidR="002B1E3C" w:rsidRDefault="002B1E3C">
      <w:pPr>
        <w:spacing w:after="20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:rsidR="0007720C" w:rsidRDefault="0007720C" w:rsidP="0007720C">
          <w:pPr>
            <w:pStyle w:val="af5"/>
            <w:rPr>
              <w:rFonts w:ascii="Times New Roman" w:hAnsi="Times New Roman" w:cs="Times New Roman"/>
            </w:rPr>
          </w:pPr>
          <w:r w:rsidRPr="004E6D75">
            <w:rPr>
              <w:rFonts w:ascii="Times New Roman" w:hAnsi="Times New Roman" w:cs="Times New Roman"/>
            </w:rPr>
            <w:t>Оглавление</w:t>
          </w:r>
        </w:p>
        <w:p w:rsidR="00E50B19" w:rsidRPr="00E50B19" w:rsidRDefault="00E50B19" w:rsidP="00E50B19">
          <w:pPr>
            <w:rPr>
              <w:lang w:eastAsia="ru-RU"/>
            </w:rPr>
          </w:pPr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632445">
            <w:fldChar w:fldCharType="begin"/>
          </w:r>
          <w:r w:rsidR="0007720C" w:rsidRPr="004E6D75">
            <w:instrText xml:space="preserve"> TOC \o "1-3" \h \z \u </w:instrText>
          </w:r>
          <w:r w:rsidRPr="00632445">
            <w:fldChar w:fldCharType="separate"/>
          </w:r>
          <w:hyperlink w:anchor="_Toc112852112" w:history="1">
            <w:r w:rsidR="00BB2374" w:rsidRPr="00DB61C8">
              <w:rPr>
                <w:rStyle w:val="af6"/>
                <w:rFonts w:eastAsia="Calibri"/>
                <w:noProof/>
              </w:rPr>
              <w:t>1.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Calibri"/>
                <w:noProof/>
              </w:rPr>
              <w:t>ПЕРЕЧЕНЬ  ПЛАНИРУЕМЫХ РЕЗУЛЬТАТОВ ОБУЧЕНИЯ ПОДИСЦИПЛИНЕ, ВКЛЮЧАЯ ЦЕЛЬ И ЗАДАЧИ ДИСЦИПЛИНЫ, ФОРМИРУЕМЫЕ КОМПЕТЕНЦИИ ПО ДИСЦИПЛИНЕ (ЗНАНИЯ, УМЕНИЯ ВЛАДЕНИЯ)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3" w:history="1">
            <w:r w:rsidR="00BB2374" w:rsidRPr="00DB61C8">
              <w:rPr>
                <w:rStyle w:val="af6"/>
                <w:rFonts w:eastAsia="Calibri"/>
                <w:noProof/>
              </w:rPr>
              <w:t>2.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Calibri"/>
                <w:noProof/>
              </w:rPr>
              <w:t>МЕСТО ДИСЦИПЛИНЫ В СТРУКТУРЕ ОПОП ВО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4" w:history="1">
            <w:r w:rsidR="00BB2374" w:rsidRPr="00DB61C8">
              <w:rPr>
                <w:rStyle w:val="af6"/>
                <w:rFonts w:eastAsia="Calibri"/>
                <w:noProof/>
              </w:rPr>
              <w:t>3.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5" w:history="1">
            <w:r w:rsidR="00BB2374" w:rsidRPr="00DB61C8">
              <w:rPr>
                <w:rStyle w:val="af6"/>
                <w:rFonts w:eastAsia="Arial Unicode MS"/>
                <w:noProof/>
              </w:rPr>
              <w:t>4.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6" w:history="1">
            <w:r w:rsidR="00BB2374" w:rsidRPr="00DB61C8">
              <w:rPr>
                <w:rStyle w:val="af6"/>
                <w:rFonts w:eastAsia="Arial Unicode MS"/>
                <w:noProof/>
              </w:rPr>
              <w:t>5.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7" w:history="1">
            <w:r w:rsidR="00BB2374" w:rsidRPr="00DB61C8">
              <w:rPr>
                <w:rStyle w:val="af6"/>
                <w:rFonts w:eastAsia="Calibri"/>
                <w:noProof/>
              </w:rPr>
              <w:t>6.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8" w:history="1">
            <w:r w:rsidR="00BB2374" w:rsidRPr="00DB61C8">
              <w:rPr>
                <w:rStyle w:val="af6"/>
                <w:rFonts w:eastAsia="Arial Unicode MS"/>
                <w:noProof/>
              </w:rPr>
              <w:t>7.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19" w:history="1">
            <w:r w:rsidR="00BB2374" w:rsidRPr="00DB61C8">
              <w:rPr>
                <w:rStyle w:val="af6"/>
                <w:rFonts w:eastAsia="Calibri"/>
                <w:noProof/>
              </w:rPr>
              <w:t>8.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Calibri"/>
                <w:noProof/>
              </w:rPr>
              <w:t>МЕТОДИЧЕСКИЕ МАТЕРИАЛЫ ПО ДИСЦИПЛИНЕ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20" w:history="1">
            <w:r w:rsidR="00BB2374" w:rsidRPr="00DB61C8">
              <w:rPr>
                <w:rStyle w:val="af6"/>
                <w:rFonts w:eastAsia="Arial Unicode MS"/>
                <w:noProof/>
              </w:rPr>
              <w:t>9.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21" w:history="1">
            <w:r w:rsidR="00BB2374" w:rsidRPr="00DB61C8">
              <w:rPr>
                <w:rStyle w:val="af6"/>
                <w:rFonts w:eastAsia="Arial Unicode MS"/>
                <w:noProof/>
              </w:rPr>
              <w:t>10.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22" w:history="1">
            <w:r w:rsidR="00BB2374" w:rsidRPr="00DB61C8">
              <w:rPr>
                <w:rStyle w:val="af6"/>
                <w:rFonts w:eastAsia="Arial Unicode MS"/>
                <w:noProof/>
              </w:rPr>
              <w:t>11.</w:t>
            </w:r>
            <w:r w:rsidR="00BB237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2374" w:rsidRPr="00DB61C8">
              <w:rPr>
                <w:rStyle w:val="af6"/>
                <w:rFonts w:eastAsia="Arial Unicode MS"/>
                <w:noProof/>
              </w:rPr>
              <w:t>ОБЕСПЕЧЕНИЕ ОБРАЗОВАТЕЛЬНОГО ПРОЦЕССА ДЛЯ ЛИЦ С ОГРАНИЧЕННЫМИВОЗМОЖНОСТЯМИ ЗДОРОВЬЯ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2374" w:rsidRDefault="00632445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2852123" w:history="1">
            <w:r w:rsidR="00BB2374" w:rsidRPr="00DB61C8">
              <w:rPr>
                <w:rStyle w:val="af6"/>
                <w:rFonts w:eastAsia="Arial Unicode MS"/>
                <w:noProof/>
              </w:rPr>
              <w:t>ЛИСТ СОГЛАСОВАНИЯ</w:t>
            </w:r>
            <w:r w:rsidR="00BB237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2374">
              <w:rPr>
                <w:noProof/>
                <w:webHidden/>
              </w:rPr>
              <w:instrText xml:space="preserve"> PAGEREF _Toc112852123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2374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7720C" w:rsidRPr="004E6D75" w:rsidRDefault="00632445" w:rsidP="0007720C">
          <w:pPr>
            <w:rPr>
              <w:rFonts w:cs="Times New Roman"/>
            </w:rPr>
          </w:pPr>
          <w:r w:rsidRPr="004E6D75">
            <w:rPr>
              <w:rFonts w:cs="Times New Roman"/>
              <w:b/>
              <w:bCs/>
            </w:rPr>
            <w:fldChar w:fldCharType="end"/>
          </w:r>
        </w:p>
      </w:sdtContent>
    </w:sdt>
    <w:p w:rsidR="0007720C" w:rsidRPr="004E6D75" w:rsidRDefault="0007720C" w:rsidP="0007720C">
      <w:pPr>
        <w:spacing w:after="0" w:line="240" w:lineRule="auto"/>
        <w:ind w:left="-142" w:firstLine="142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p w:rsidR="0007720C" w:rsidRPr="004E6D75" w:rsidRDefault="0007720C" w:rsidP="00EB3AA8">
      <w:pPr>
        <w:rPr>
          <w:rFonts w:eastAsia="Times New Roman" w:cs="Times New Roman"/>
          <w:b/>
          <w:bCs/>
          <w:szCs w:val="24"/>
          <w:lang w:eastAsia="zh-CN"/>
        </w:rPr>
      </w:pPr>
      <w:r w:rsidRPr="004E6D75"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D47E65" w:rsidRDefault="00D47E65" w:rsidP="00F52EB5">
      <w:pPr>
        <w:pStyle w:val="2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35867350"/>
      <w:bookmarkStart w:id="5" w:name="_Toc36126653"/>
      <w:bookmarkStart w:id="6" w:name="_Toc112852112"/>
      <w:bookmarkStart w:id="7" w:name="bookmark16"/>
      <w:bookmarkStart w:id="8" w:name="bookmark15"/>
      <w:r w:rsidRPr="00D9779E">
        <w:rPr>
          <w:rFonts w:eastAsia="Calibri"/>
        </w:rPr>
        <w:t xml:space="preserve">ПЕРЕЧЕНЬ </w:t>
      </w:r>
      <w:bookmarkEnd w:id="1"/>
      <w:r w:rsidRPr="00D9779E">
        <w:rPr>
          <w:rFonts w:eastAsia="Calibri"/>
        </w:rPr>
        <w:t xml:space="preserve"> ПЛАНИРУЕМЫХ РЕЗУЛЬТАТОВ ОБУЧЕНИЯ ПОДИСЦИПЛИНЕ,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  <w:bookmarkEnd w:id="5"/>
      <w:bookmarkEnd w:id="6"/>
    </w:p>
    <w:p w:rsidR="00D47E65" w:rsidRPr="00B62E9E" w:rsidRDefault="00D47E65" w:rsidP="000A44CE">
      <w:pPr>
        <w:spacing w:after="0" w:line="276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D47E65" w:rsidRPr="00D47E65" w:rsidRDefault="00D47E65" w:rsidP="00F52EB5">
      <w:pPr>
        <w:pStyle w:val="af1"/>
        <w:numPr>
          <w:ilvl w:val="1"/>
          <w:numId w:val="14"/>
        </w:numPr>
        <w:shd w:val="clear" w:color="auto" w:fill="FFFFFF"/>
        <w:ind w:left="0" w:firstLine="0"/>
        <w:jc w:val="both"/>
      </w:pPr>
      <w:r w:rsidRPr="00D47E65">
        <w:rPr>
          <w:b/>
        </w:rPr>
        <w:t xml:space="preserve">Цель освоения дисциплины </w:t>
      </w:r>
      <w:r w:rsidRPr="000B4167">
        <w:t>–</w:t>
      </w:r>
      <w:r w:rsidRPr="004E6D75">
        <w:rPr>
          <w:rStyle w:val="FontStyle12"/>
          <w:rFonts w:ascii="Times New Roman" w:hAnsi="Times New Roman"/>
          <w:sz w:val="24"/>
        </w:rPr>
        <w:t xml:space="preserve">развитие у студентов способности </w:t>
      </w:r>
      <w:r w:rsidRPr="004E6D75">
        <w:rPr>
          <w:color w:val="000000"/>
        </w:rPr>
        <w:t>понимать специфику музыкальной формы и музыкального языка исполняемых произведений в свете представлений об особенностях развития музыкального искусства на определенном историческом этапе</w:t>
      </w:r>
      <w:r w:rsidRPr="004E6D75">
        <w:rPr>
          <w:snapToGrid w:val="0"/>
        </w:rPr>
        <w:t>.</w:t>
      </w:r>
    </w:p>
    <w:p w:rsidR="00D47E65" w:rsidRPr="00D47E65" w:rsidRDefault="00D47E65" w:rsidP="000A44CE">
      <w:pPr>
        <w:pStyle w:val="af1"/>
        <w:shd w:val="clear" w:color="auto" w:fill="FFFFFF"/>
        <w:ind w:left="0"/>
        <w:jc w:val="both"/>
      </w:pPr>
    </w:p>
    <w:p w:rsidR="00D47E65" w:rsidRPr="000A44CE" w:rsidRDefault="00D47E65" w:rsidP="000A44CE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  <w:r w:rsidRPr="000A44CE">
        <w:rPr>
          <w:rFonts w:eastAsia="Times New Roman" w:cs="Times New Roman"/>
          <w:b/>
          <w:szCs w:val="24"/>
          <w:lang w:eastAsia="zh-CN"/>
        </w:rPr>
        <w:t xml:space="preserve">Задачи </w:t>
      </w:r>
    </w:p>
    <w:p w:rsidR="00D47E65" w:rsidRDefault="00D47E65" w:rsidP="000A44CE">
      <w:pPr>
        <w:pStyle w:val="af1"/>
        <w:ind w:left="0"/>
      </w:pPr>
    </w:p>
    <w:p w:rsidR="00EB3AA8" w:rsidRPr="00D47E65" w:rsidRDefault="00D47E65" w:rsidP="00F52EB5">
      <w:pPr>
        <w:pStyle w:val="af1"/>
        <w:numPr>
          <w:ilvl w:val="0"/>
          <w:numId w:val="15"/>
        </w:numPr>
        <w:spacing w:line="276" w:lineRule="auto"/>
        <w:ind w:left="0" w:firstLine="0"/>
        <w:jc w:val="both"/>
      </w:pPr>
      <w:r>
        <w:rPr>
          <w:color w:val="000000"/>
        </w:rPr>
        <w:t>Изучить</w:t>
      </w:r>
      <w:r w:rsidRPr="004E6D75">
        <w:rPr>
          <w:color w:val="000000"/>
        </w:rPr>
        <w:t xml:space="preserve"> основные этапы исторического разв</w:t>
      </w:r>
      <w:r>
        <w:rPr>
          <w:color w:val="000000"/>
        </w:rPr>
        <w:t xml:space="preserve">ития музыкального искусства, </w:t>
      </w:r>
      <w:r w:rsidRPr="004E6D75">
        <w:rPr>
          <w:color w:val="000000"/>
        </w:rPr>
        <w:t>композиторское творчество в культурно-эстетиче</w:t>
      </w:r>
      <w:r>
        <w:rPr>
          <w:color w:val="000000"/>
        </w:rPr>
        <w:t xml:space="preserve">ском и историческом контексте, </w:t>
      </w:r>
      <w:r w:rsidRPr="004E6D75">
        <w:rPr>
          <w:color w:val="000000"/>
        </w:rPr>
        <w:t>жанры и с</w:t>
      </w:r>
      <w:r>
        <w:rPr>
          <w:color w:val="000000"/>
        </w:rPr>
        <w:t xml:space="preserve">тили инструментальной, музыки; </w:t>
      </w:r>
      <w:r w:rsidRPr="004E6D75">
        <w:rPr>
          <w:color w:val="000000"/>
        </w:rPr>
        <w:t>основную исследовательскую литературу по каждому из изучаемых периодов отечественной и зарубежной истории музыки;</w:t>
      </w:r>
    </w:p>
    <w:p w:rsidR="00D47E65" w:rsidRPr="00D47E65" w:rsidRDefault="00D47E65" w:rsidP="00F52EB5">
      <w:pPr>
        <w:pStyle w:val="af1"/>
        <w:numPr>
          <w:ilvl w:val="0"/>
          <w:numId w:val="15"/>
        </w:numPr>
        <w:spacing w:line="276" w:lineRule="auto"/>
        <w:ind w:left="0" w:firstLine="0"/>
        <w:jc w:val="both"/>
      </w:pPr>
      <w:r>
        <w:rPr>
          <w:color w:val="000000"/>
        </w:rPr>
        <w:t>Научиться</w:t>
      </w:r>
      <w:r w:rsidRPr="004E6D75">
        <w:rPr>
          <w:color w:val="000000"/>
        </w:rPr>
        <w:t xml:space="preserve"> применять теоретические знания при анализе музыкальных произведений</w:t>
      </w:r>
      <w:r>
        <w:rPr>
          <w:color w:val="000000"/>
        </w:rPr>
        <w:t>, р</w:t>
      </w:r>
      <w:r w:rsidRPr="004E6D75">
        <w:rPr>
          <w:color w:val="000000"/>
        </w:rPr>
        <w:t>ассматривать музыкальное произведение в динамике исторического, художественного и соц</w:t>
      </w:r>
      <w:r>
        <w:rPr>
          <w:color w:val="000000"/>
        </w:rPr>
        <w:t xml:space="preserve">иально-культурного процесса, </w:t>
      </w:r>
      <w:r w:rsidRPr="004E6D75">
        <w:rPr>
          <w:color w:val="000000"/>
        </w:rPr>
        <w:t>выявлять жанрово-стилевые особенности музыкального произведения, его драматургию и форму в контексте художественных</w:t>
      </w:r>
      <w:r w:rsidR="00BB2374">
        <w:rPr>
          <w:color w:val="000000"/>
        </w:rPr>
        <w:t xml:space="preserve"> </w:t>
      </w:r>
      <w:r w:rsidRPr="004E6D75">
        <w:rPr>
          <w:color w:val="000000"/>
        </w:rPr>
        <w:t>направлений эпохи его создания;</w:t>
      </w:r>
    </w:p>
    <w:p w:rsidR="00D47E65" w:rsidRPr="00D47E65" w:rsidRDefault="00D47E65" w:rsidP="00F52EB5">
      <w:pPr>
        <w:pStyle w:val="af1"/>
        <w:numPr>
          <w:ilvl w:val="0"/>
          <w:numId w:val="15"/>
        </w:numPr>
        <w:spacing w:line="276" w:lineRule="auto"/>
        <w:ind w:left="0" w:firstLine="0"/>
        <w:jc w:val="both"/>
      </w:pPr>
      <w:r>
        <w:rPr>
          <w:color w:val="000000"/>
        </w:rPr>
        <w:t xml:space="preserve">Овладеть </w:t>
      </w:r>
      <w:r w:rsidRPr="004E6D75">
        <w:rPr>
          <w:color w:val="000000"/>
        </w:rPr>
        <w:t xml:space="preserve">профессиональной </w:t>
      </w:r>
      <w:proofErr w:type="spellStart"/>
      <w:r w:rsidRPr="004E6D75">
        <w:rPr>
          <w:color w:val="000000"/>
        </w:rPr>
        <w:t>терминолексикой</w:t>
      </w:r>
      <w:proofErr w:type="spellEnd"/>
      <w:r>
        <w:rPr>
          <w:color w:val="000000"/>
        </w:rPr>
        <w:t xml:space="preserve">, </w:t>
      </w:r>
      <w:r w:rsidRPr="004E6D75">
        <w:rPr>
          <w:color w:val="000000"/>
        </w:rPr>
        <w:t>навыками использования музыковедческой лит</w:t>
      </w:r>
      <w:r>
        <w:rPr>
          <w:color w:val="000000"/>
        </w:rPr>
        <w:t xml:space="preserve">ературы в процессе обучения, </w:t>
      </w:r>
      <w:r w:rsidRPr="00D47E65">
        <w:rPr>
          <w:color w:val="000000"/>
        </w:rPr>
        <w:t>методами и навыками критического анализа музыкальных произведений и событий; развитой способностью к чувственно-художественному воспр</w:t>
      </w:r>
      <w:r w:rsidR="004114CB">
        <w:rPr>
          <w:color w:val="000000"/>
        </w:rPr>
        <w:t>иятию музыкального произведения.</w:t>
      </w:r>
    </w:p>
    <w:p w:rsidR="00D47E65" w:rsidRPr="00D47E65" w:rsidRDefault="00D47E65" w:rsidP="000A44CE">
      <w:pPr>
        <w:pStyle w:val="af1"/>
        <w:spacing w:line="276" w:lineRule="auto"/>
        <w:ind w:left="0"/>
        <w:jc w:val="both"/>
      </w:pPr>
    </w:p>
    <w:bookmarkEnd w:id="7"/>
    <w:bookmarkEnd w:id="8"/>
    <w:p w:rsidR="000A44CE" w:rsidRPr="00F446B1" w:rsidRDefault="000A44CE" w:rsidP="00F52EB5">
      <w:pPr>
        <w:pStyle w:val="af1"/>
        <w:numPr>
          <w:ilvl w:val="1"/>
          <w:numId w:val="1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A44CE" w:rsidRDefault="000A44CE" w:rsidP="000A44CE">
      <w:pPr>
        <w:spacing w:line="240" w:lineRule="auto"/>
        <w:jc w:val="both"/>
        <w:rPr>
          <w:rFonts w:cs="Times New Roman"/>
          <w:szCs w:val="24"/>
        </w:rPr>
      </w:pPr>
    </w:p>
    <w:p w:rsidR="000A44CE" w:rsidRPr="00AA2E4B" w:rsidRDefault="000A44CE" w:rsidP="000A44CE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EF700E" w:rsidRPr="004E6D75" w:rsidRDefault="00EF700E" w:rsidP="000A44CE">
      <w:pPr>
        <w:spacing w:line="240" w:lineRule="auto"/>
        <w:jc w:val="right"/>
        <w:rPr>
          <w:rFonts w:cs="Times New Roman"/>
          <w:szCs w:val="24"/>
        </w:rPr>
      </w:pPr>
      <w:r w:rsidRPr="004E6D75">
        <w:rPr>
          <w:rFonts w:cs="Times New Roman"/>
          <w:szCs w:val="24"/>
        </w:rPr>
        <w:t>Таблица 1</w:t>
      </w:r>
    </w:p>
    <w:tbl>
      <w:tblPr>
        <w:tblW w:w="5000" w:type="pct"/>
        <w:tblLook w:val="04A0"/>
      </w:tblPr>
      <w:tblGrid>
        <w:gridCol w:w="1101"/>
        <w:gridCol w:w="8469"/>
      </w:tblGrid>
      <w:tr w:rsidR="001A79EB" w:rsidRPr="004E6D75" w:rsidTr="009A2DB4">
        <w:trPr>
          <w:trHeight w:val="720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79EB" w:rsidRPr="004E6D75" w:rsidRDefault="001A79EB" w:rsidP="000A44C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4E6D75">
              <w:rPr>
                <w:rFonts w:eastAsia="Times New Roman" w:cs="Times New Roman"/>
                <w:b/>
                <w:bCs/>
                <w:color w:val="000000"/>
                <w:szCs w:val="24"/>
              </w:rPr>
              <w:t>ОПК-1</w:t>
            </w:r>
          </w:p>
        </w:tc>
        <w:tc>
          <w:tcPr>
            <w:tcW w:w="4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79EB" w:rsidRPr="004E6D75" w:rsidRDefault="001A79EB" w:rsidP="000A44CE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4E6D75">
              <w:rPr>
                <w:rFonts w:eastAsia="Times New Roman" w:cs="Times New Roman"/>
                <w:color w:val="000000"/>
                <w:szCs w:val="24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2F2DF2" w:rsidRPr="004E6D75" w:rsidRDefault="002F2DF2" w:rsidP="000A44CE">
      <w:pPr>
        <w:pStyle w:val="Style5"/>
        <w:widowControl/>
        <w:spacing w:before="101"/>
        <w:jc w:val="both"/>
        <w:rPr>
          <w:bCs/>
          <w:color w:val="000000"/>
        </w:rPr>
      </w:pPr>
    </w:p>
    <w:p w:rsidR="00B51B72" w:rsidRDefault="00B51B72" w:rsidP="000A44CE">
      <w:pPr>
        <w:spacing w:after="200" w:line="276" w:lineRule="auto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br w:type="page"/>
      </w:r>
    </w:p>
    <w:p w:rsidR="00B51B72" w:rsidRPr="000973C1" w:rsidRDefault="00B51B72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530216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EB3AA8" w:rsidRPr="004E6D75" w:rsidRDefault="00EF700E" w:rsidP="000A44CE">
      <w:pPr>
        <w:spacing w:line="240" w:lineRule="auto"/>
        <w:jc w:val="right"/>
        <w:rPr>
          <w:rStyle w:val="FontStyle13"/>
          <w:b w:val="0"/>
          <w:sz w:val="24"/>
          <w:szCs w:val="24"/>
        </w:rPr>
      </w:pPr>
      <w:r w:rsidRPr="004E6D75">
        <w:rPr>
          <w:rFonts w:cs="Times New Roman"/>
          <w:szCs w:val="24"/>
        </w:rPr>
        <w:t>Таблица 2</w:t>
      </w:r>
    </w:p>
    <w:tbl>
      <w:tblPr>
        <w:tblW w:w="5000" w:type="pct"/>
        <w:tblLook w:val="04A0"/>
      </w:tblPr>
      <w:tblGrid>
        <w:gridCol w:w="3190"/>
        <w:gridCol w:w="3191"/>
        <w:gridCol w:w="3189"/>
      </w:tblGrid>
      <w:tr w:rsidR="00196D53" w:rsidRPr="009B00D0" w:rsidTr="00B661C2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96D53" w:rsidRPr="009B00D0" w:rsidRDefault="00196D53" w:rsidP="00B661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96D53" w:rsidRPr="009B00D0" w:rsidRDefault="00196D53" w:rsidP="00B661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96D53" w:rsidRPr="009B00D0" w:rsidRDefault="00196D53" w:rsidP="00B661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96D53" w:rsidRPr="009B00D0" w:rsidTr="00B661C2">
        <w:tc>
          <w:tcPr>
            <w:tcW w:w="1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ОПК-1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D53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ОПК-1.1 </w:t>
            </w:r>
          </w:p>
          <w:p w:rsidR="00196D53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ОПК-1.2 </w:t>
            </w:r>
          </w:p>
          <w:p w:rsidR="00196D53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Сопоставляет творчество выдающихся композиторов с периодами развития музыкального искусства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ОПК-1.3</w:t>
            </w:r>
          </w:p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– основные этапы исторического развития музыкального искусства;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композиторское творчество в культурно-эстетическом и историческом контексте,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жанры и стили инструментальной, вокальной музыки;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теоретические и эстетические основы музыкальной формы;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этапы развития европейского музыкального формообразования,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принципы связи гармонии и формы;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техники композиции в музыке ХХ-XХI вв.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196D53" w:rsidRPr="009B00D0" w:rsidTr="00B661C2">
        <w:tc>
          <w:tcPr>
            <w:tcW w:w="1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теоретические знания при анализе музыкальных произведений;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выявлять жанрово-стилевые особенности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выполнять гармонический анализ музыкального произведения, анализ </w:t>
            </w:r>
            <w:proofErr w:type="spellStart"/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звуковысотной</w:t>
            </w:r>
            <w:proofErr w:type="spellEnd"/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техники в соответствии с нормами применяемого автором произведения композиционного метода;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самостоятельно гармонизовать мелодию;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сочинять музыкальные фрагменты на собственные или заданные музыкальные темы;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исполнять на фортепиано гармонические последовательности;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расшифровывать генерал-бас;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196D53" w:rsidRPr="009B00D0" w:rsidTr="00B661C2">
        <w:tc>
          <w:tcPr>
            <w:tcW w:w="1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6D53" w:rsidRPr="009B00D0" w:rsidRDefault="00196D53" w:rsidP="00B661C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00D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профессиональной </w:t>
            </w:r>
            <w:proofErr w:type="spellStart"/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терминолексикой</w:t>
            </w:r>
            <w:proofErr w:type="spellEnd"/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музыковедческой литературы в процессе обучения;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методами и навыками критического анализа музыкальных произведений и событий;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гармонического и полифонического анализа музыкальных произведений;</w:t>
            </w:r>
            <w:r w:rsidRPr="009B00D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приемами гармонизации мелодии или баса.</w:t>
            </w:r>
          </w:p>
        </w:tc>
      </w:tr>
    </w:tbl>
    <w:p w:rsidR="0007720C" w:rsidRPr="004E6D75" w:rsidRDefault="0007720C" w:rsidP="000A44CE">
      <w:pPr>
        <w:spacing w:before="40"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7720C" w:rsidRPr="0056341C" w:rsidRDefault="0007720C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9" w:name="_Toc528600541"/>
      <w:bookmarkStart w:id="10" w:name="_Toc112852113"/>
      <w:r w:rsidRPr="0056341C">
        <w:rPr>
          <w:rFonts w:eastAsia="Calibri"/>
        </w:rPr>
        <w:t>МЕСТО ДИСЦИПЛИНЫ В СТРУКТУРЕ ОПОП ВО</w:t>
      </w:r>
      <w:bookmarkEnd w:id="9"/>
      <w:bookmarkEnd w:id="10"/>
    </w:p>
    <w:p w:rsidR="000A44CE" w:rsidRPr="00E50B19" w:rsidRDefault="000A44CE" w:rsidP="000A44CE">
      <w:pPr>
        <w:spacing w:line="240" w:lineRule="auto"/>
        <w:jc w:val="both"/>
        <w:rPr>
          <w:rFonts w:cs="Times New Roman"/>
          <w:szCs w:val="24"/>
        </w:rPr>
      </w:pPr>
      <w:bookmarkStart w:id="11" w:name="_Toc528600542"/>
    </w:p>
    <w:p w:rsidR="00A431E1" w:rsidRDefault="00EB3AA8" w:rsidP="000A44CE">
      <w:pPr>
        <w:spacing w:after="0" w:line="240" w:lineRule="auto"/>
        <w:ind w:firstLine="709"/>
        <w:jc w:val="both"/>
        <w:rPr>
          <w:rFonts w:cs="Times New Roman"/>
          <w:snapToGrid w:val="0"/>
          <w:szCs w:val="24"/>
        </w:rPr>
      </w:pPr>
      <w:r w:rsidRPr="004E6D75">
        <w:rPr>
          <w:rFonts w:cs="Times New Roman"/>
          <w:szCs w:val="24"/>
        </w:rPr>
        <w:t xml:space="preserve">Дисциплина </w:t>
      </w:r>
      <w:r w:rsidR="00B661C2">
        <w:rPr>
          <w:rFonts w:cs="Times New Roman"/>
          <w:snapToGrid w:val="0"/>
          <w:szCs w:val="24"/>
        </w:rPr>
        <w:t>«</w:t>
      </w:r>
      <w:r w:rsidRPr="004E6D75">
        <w:rPr>
          <w:rFonts w:cs="Times New Roman"/>
          <w:snapToGrid w:val="0"/>
          <w:szCs w:val="24"/>
        </w:rPr>
        <w:t>История исполнительского искусства</w:t>
      </w:r>
      <w:r w:rsidR="00B661C2">
        <w:rPr>
          <w:rFonts w:cs="Times New Roman"/>
          <w:snapToGrid w:val="0"/>
          <w:szCs w:val="24"/>
        </w:rPr>
        <w:t>»</w:t>
      </w:r>
      <w:r w:rsidRPr="004E6D75">
        <w:rPr>
          <w:rFonts w:cs="Times New Roman"/>
          <w:szCs w:val="24"/>
        </w:rPr>
        <w:t xml:space="preserve"> относится к Обязательно</w:t>
      </w:r>
      <w:r w:rsidR="004114CB">
        <w:rPr>
          <w:rFonts w:cs="Times New Roman"/>
          <w:szCs w:val="24"/>
        </w:rPr>
        <w:t>й</w:t>
      </w:r>
      <w:r w:rsidRPr="004E6D75">
        <w:rPr>
          <w:rFonts w:cs="Times New Roman"/>
          <w:szCs w:val="24"/>
        </w:rPr>
        <w:t xml:space="preserve"> части Блока </w:t>
      </w:r>
      <w:r w:rsidRPr="00A431E1">
        <w:rPr>
          <w:rFonts w:cs="Times New Roman"/>
          <w:snapToGrid w:val="0"/>
          <w:szCs w:val="24"/>
        </w:rPr>
        <w:t xml:space="preserve">1 программы </w:t>
      </w:r>
      <w:r w:rsidR="0055239D">
        <w:rPr>
          <w:rFonts w:cs="Times New Roman"/>
          <w:snapToGrid w:val="0"/>
          <w:szCs w:val="24"/>
        </w:rPr>
        <w:t>53.03.05</w:t>
      </w:r>
      <w:r w:rsidR="00B661C2">
        <w:rPr>
          <w:rFonts w:cs="Times New Roman"/>
          <w:snapToGrid w:val="0"/>
          <w:szCs w:val="24"/>
        </w:rPr>
        <w:t>«</w:t>
      </w:r>
      <w:proofErr w:type="spellStart"/>
      <w:r w:rsidR="0055239D">
        <w:rPr>
          <w:rFonts w:cs="Times New Roman"/>
          <w:snapToGrid w:val="0"/>
          <w:szCs w:val="24"/>
        </w:rPr>
        <w:t>Дирижирование</w:t>
      </w:r>
      <w:proofErr w:type="spellEnd"/>
      <w:r w:rsidR="00B661C2">
        <w:rPr>
          <w:rFonts w:cs="Times New Roman"/>
          <w:snapToGrid w:val="0"/>
          <w:szCs w:val="24"/>
        </w:rPr>
        <w:t>»</w:t>
      </w:r>
      <w:r w:rsidR="00A431E1" w:rsidRPr="00A431E1">
        <w:rPr>
          <w:rFonts w:cs="Times New Roman"/>
          <w:snapToGrid w:val="0"/>
          <w:szCs w:val="24"/>
        </w:rPr>
        <w:t xml:space="preserve">,  профиль </w:t>
      </w:r>
      <w:r w:rsidR="00B661C2">
        <w:rPr>
          <w:rFonts w:cs="Times New Roman"/>
          <w:snapToGrid w:val="0"/>
          <w:szCs w:val="24"/>
        </w:rPr>
        <w:t>«</w:t>
      </w:r>
      <w:proofErr w:type="spellStart"/>
      <w:r w:rsidR="0055239D">
        <w:rPr>
          <w:rFonts w:cs="Times New Roman"/>
          <w:snapToGrid w:val="0"/>
          <w:szCs w:val="24"/>
        </w:rPr>
        <w:t>Дирижирование</w:t>
      </w:r>
      <w:proofErr w:type="spellEnd"/>
      <w:r w:rsidR="0055239D">
        <w:rPr>
          <w:rFonts w:cs="Times New Roman"/>
          <w:snapToGrid w:val="0"/>
          <w:szCs w:val="24"/>
        </w:rPr>
        <w:t xml:space="preserve"> оркестром народных инструментов</w:t>
      </w:r>
      <w:r w:rsidR="00B661C2">
        <w:rPr>
          <w:rFonts w:cs="Times New Roman"/>
          <w:snapToGrid w:val="0"/>
          <w:szCs w:val="24"/>
        </w:rPr>
        <w:t>»</w:t>
      </w:r>
      <w:r w:rsidR="00A431E1">
        <w:rPr>
          <w:rFonts w:cs="Times New Roman"/>
          <w:snapToGrid w:val="0"/>
          <w:szCs w:val="24"/>
        </w:rPr>
        <w:t>.</w:t>
      </w:r>
    </w:p>
    <w:p w:rsidR="00A431E1" w:rsidRDefault="00EB3AA8" w:rsidP="000A44CE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431E1">
        <w:rPr>
          <w:rFonts w:cs="Times New Roman"/>
          <w:snapToGrid w:val="0"/>
          <w:szCs w:val="24"/>
        </w:rPr>
        <w:t>Изучение дисциплины базируется на системе знаний, умений и компетенций, полученных студентами в средних специальных учебных заведениях.</w:t>
      </w:r>
    </w:p>
    <w:p w:rsidR="008F0E70" w:rsidRDefault="008F0E70" w:rsidP="000A44CE">
      <w:pPr>
        <w:pStyle w:val="af1"/>
        <w:shd w:val="clear" w:color="auto" w:fill="FFFFFF"/>
        <w:ind w:left="0" w:firstLine="709"/>
        <w:jc w:val="both"/>
        <w:rPr>
          <w:rFonts w:eastAsiaTheme="minorHAnsi"/>
          <w:lang w:eastAsia="en-US"/>
        </w:rPr>
      </w:pPr>
      <w:r w:rsidRPr="008F0E70">
        <w:rPr>
          <w:rFonts w:eastAsiaTheme="minorHAnsi"/>
          <w:lang w:eastAsia="en-US"/>
        </w:rPr>
        <w:t xml:space="preserve">Освоение данной дисциплины является основой для последующего изучения курса </w:t>
      </w:r>
      <w:r w:rsidR="00B661C2">
        <w:rPr>
          <w:rFonts w:eastAsiaTheme="minorHAnsi"/>
          <w:lang w:eastAsia="en-US"/>
        </w:rPr>
        <w:t>«</w:t>
      </w:r>
      <w:r w:rsidRPr="008F0E70">
        <w:rPr>
          <w:rFonts w:eastAsiaTheme="minorHAnsi"/>
          <w:lang w:eastAsia="en-US"/>
        </w:rPr>
        <w:t>Специальный инструмент</w:t>
      </w:r>
      <w:r w:rsidR="00B661C2">
        <w:rPr>
          <w:rFonts w:eastAsiaTheme="minorHAnsi"/>
          <w:lang w:eastAsia="en-US"/>
        </w:rPr>
        <w:t>»</w:t>
      </w:r>
      <w:r w:rsidRPr="008F0E70">
        <w:rPr>
          <w:rFonts w:eastAsiaTheme="minorHAnsi"/>
          <w:lang w:eastAsia="en-US"/>
        </w:rPr>
        <w:t xml:space="preserve">, </w:t>
      </w:r>
      <w:r w:rsidR="00B661C2">
        <w:rPr>
          <w:rFonts w:eastAsiaTheme="minorHAnsi"/>
          <w:lang w:eastAsia="en-US"/>
        </w:rPr>
        <w:t>«</w:t>
      </w:r>
      <w:r w:rsidRPr="008F0E70">
        <w:rPr>
          <w:rFonts w:eastAsiaTheme="minorHAnsi"/>
          <w:lang w:eastAsia="en-US"/>
        </w:rPr>
        <w:t>Ансамбль</w:t>
      </w:r>
      <w:r w:rsidR="00B661C2">
        <w:rPr>
          <w:rFonts w:eastAsiaTheme="minorHAnsi"/>
          <w:lang w:eastAsia="en-US"/>
        </w:rPr>
        <w:t>»</w:t>
      </w:r>
      <w:r w:rsidRPr="008F0E70">
        <w:rPr>
          <w:rFonts w:eastAsiaTheme="minorHAnsi"/>
          <w:lang w:eastAsia="en-US"/>
        </w:rPr>
        <w:t xml:space="preserve">, </w:t>
      </w:r>
      <w:r w:rsidR="00B661C2">
        <w:rPr>
          <w:rFonts w:eastAsiaTheme="minorHAnsi"/>
          <w:lang w:eastAsia="en-US"/>
        </w:rPr>
        <w:t>«</w:t>
      </w:r>
      <w:r w:rsidRPr="008F0E70">
        <w:rPr>
          <w:rFonts w:eastAsiaTheme="minorHAnsi"/>
          <w:lang w:eastAsia="en-US"/>
        </w:rPr>
        <w:t>Оркестровый класс</w:t>
      </w:r>
      <w:r w:rsidR="00B661C2">
        <w:rPr>
          <w:rFonts w:eastAsiaTheme="minorHAnsi"/>
          <w:lang w:eastAsia="en-US"/>
        </w:rPr>
        <w:t>»</w:t>
      </w:r>
      <w:r w:rsidRPr="008F0E70">
        <w:rPr>
          <w:rFonts w:eastAsiaTheme="minorHAnsi"/>
          <w:lang w:eastAsia="en-US"/>
        </w:rPr>
        <w:t xml:space="preserve">, прохождения производственной </w:t>
      </w:r>
      <w:r w:rsidR="00B661C2">
        <w:rPr>
          <w:rFonts w:eastAsiaTheme="minorHAnsi"/>
          <w:lang w:eastAsia="en-US"/>
        </w:rPr>
        <w:t>«</w:t>
      </w:r>
      <w:r w:rsidRPr="008F0E70">
        <w:rPr>
          <w:rFonts w:eastAsiaTheme="minorHAnsi"/>
          <w:lang w:eastAsia="en-US"/>
        </w:rPr>
        <w:t>Исполнительской</w:t>
      </w:r>
      <w:r w:rsidR="00B661C2">
        <w:rPr>
          <w:rFonts w:eastAsiaTheme="minorHAnsi"/>
          <w:lang w:eastAsia="en-US"/>
        </w:rPr>
        <w:t>»</w:t>
      </w:r>
      <w:r w:rsidRPr="008F0E70">
        <w:rPr>
          <w:rFonts w:eastAsiaTheme="minorHAnsi"/>
          <w:lang w:eastAsia="en-US"/>
        </w:rPr>
        <w:t xml:space="preserve"> практики, и подготовки к Государственной итоговой аттестации.</w:t>
      </w:r>
    </w:p>
    <w:p w:rsidR="00A431E1" w:rsidRPr="00D04581" w:rsidRDefault="00A431E1" w:rsidP="000A44CE">
      <w:pPr>
        <w:pStyle w:val="af1"/>
        <w:shd w:val="clear" w:color="auto" w:fill="FFFFFF"/>
        <w:ind w:left="0" w:firstLine="709"/>
        <w:jc w:val="both"/>
      </w:pPr>
      <w:proofErr w:type="spellStart"/>
      <w:r w:rsidRPr="007552A1">
        <w:t>Взаимосвязьс</w:t>
      </w:r>
      <w:proofErr w:type="spellEnd"/>
      <w:r w:rsidRPr="007552A1">
        <w:t xml:space="preserve"> </w:t>
      </w:r>
      <w:proofErr w:type="spellStart"/>
      <w:r w:rsidRPr="007552A1">
        <w:t>другимидисциплинами</w:t>
      </w:r>
      <w:proofErr w:type="spellEnd"/>
      <w:r w:rsidRPr="007552A1">
        <w:t xml:space="preserve"> О</w:t>
      </w:r>
      <w:r>
        <w:t>П</w:t>
      </w:r>
      <w:r w:rsidRPr="007552A1">
        <w:t xml:space="preserve">ОП способствует углубленной подготовке студентов к </w:t>
      </w:r>
      <w:proofErr w:type="spellStart"/>
      <w:r w:rsidRPr="007552A1">
        <w:t>решениюспециальных</w:t>
      </w:r>
      <w:proofErr w:type="spellEnd"/>
      <w:r w:rsidRPr="007552A1">
        <w:t xml:space="preserve"> практических профессиональных задач и формированию </w:t>
      </w:r>
      <w:proofErr w:type="spellStart"/>
      <w:r w:rsidRPr="007552A1">
        <w:t>необходимыхкомпетенций</w:t>
      </w:r>
      <w:proofErr w:type="spellEnd"/>
      <w:r>
        <w:t>.</w:t>
      </w:r>
    </w:p>
    <w:p w:rsidR="004E6D75" w:rsidRDefault="004E6D75" w:rsidP="000A44CE">
      <w:pPr>
        <w:spacing w:line="240" w:lineRule="auto"/>
        <w:jc w:val="both"/>
        <w:rPr>
          <w:rFonts w:cs="Times New Roman"/>
          <w:szCs w:val="24"/>
        </w:rPr>
      </w:pPr>
    </w:p>
    <w:p w:rsidR="00A431E1" w:rsidRPr="0077768A" w:rsidRDefault="00620953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2" w:name="_Toc112852114"/>
      <w:bookmarkEnd w:id="11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2"/>
    </w:p>
    <w:p w:rsidR="00A431E1" w:rsidRDefault="00A431E1" w:rsidP="000A44CE">
      <w:pPr>
        <w:spacing w:after="0" w:line="240" w:lineRule="auto"/>
        <w:rPr>
          <w:rFonts w:eastAsia="Times New Roman" w:cs="Times New Roman"/>
          <w:szCs w:val="24"/>
          <w:lang w:eastAsia="zh-CN"/>
        </w:rPr>
      </w:pPr>
    </w:p>
    <w:p w:rsidR="00A431E1" w:rsidRDefault="00A431E1" w:rsidP="000A44CE">
      <w:pPr>
        <w:spacing w:after="0" w:line="240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431E1" w:rsidRDefault="00A431E1" w:rsidP="000A44CE">
      <w:pPr>
        <w:spacing w:after="0" w:line="240" w:lineRule="auto"/>
        <w:rPr>
          <w:rFonts w:eastAsia="Times New Roman" w:cs="Times New Roman"/>
          <w:szCs w:val="24"/>
          <w:lang w:eastAsia="zh-CN"/>
        </w:rPr>
      </w:pPr>
    </w:p>
    <w:tbl>
      <w:tblPr>
        <w:tblStyle w:val="af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6769"/>
      </w:tblGrid>
      <w:tr w:rsidR="00A431E1" w:rsidTr="00585B1F">
        <w:tc>
          <w:tcPr>
            <w:tcW w:w="2802" w:type="dxa"/>
          </w:tcPr>
          <w:p w:rsidR="00A431E1" w:rsidRDefault="00A431E1" w:rsidP="000A44C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Зачетных единиц:</w:t>
            </w:r>
          </w:p>
        </w:tc>
        <w:tc>
          <w:tcPr>
            <w:tcW w:w="6769" w:type="dxa"/>
          </w:tcPr>
          <w:p w:rsidR="00A431E1" w:rsidRPr="00E403E9" w:rsidRDefault="00A431E1" w:rsidP="000A44CE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E403E9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A431E1" w:rsidTr="00585B1F">
        <w:tc>
          <w:tcPr>
            <w:tcW w:w="2802" w:type="dxa"/>
          </w:tcPr>
          <w:p w:rsidR="00A431E1" w:rsidRDefault="00A431E1" w:rsidP="000A44C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Академических часов:</w:t>
            </w:r>
          </w:p>
        </w:tc>
        <w:tc>
          <w:tcPr>
            <w:tcW w:w="6769" w:type="dxa"/>
          </w:tcPr>
          <w:p w:rsidR="00A431E1" w:rsidRPr="00E403E9" w:rsidRDefault="00A431E1" w:rsidP="000A44CE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E403E9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144</w:t>
            </w:r>
          </w:p>
        </w:tc>
      </w:tr>
      <w:tr w:rsidR="00A431E1" w:rsidTr="00585B1F">
        <w:tc>
          <w:tcPr>
            <w:tcW w:w="2802" w:type="dxa"/>
          </w:tcPr>
          <w:p w:rsidR="00A431E1" w:rsidRDefault="00A431E1" w:rsidP="000A44C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Астрономических часов:</w:t>
            </w:r>
          </w:p>
        </w:tc>
        <w:tc>
          <w:tcPr>
            <w:tcW w:w="6769" w:type="dxa"/>
          </w:tcPr>
          <w:p w:rsidR="00A431E1" w:rsidRPr="00E403E9" w:rsidRDefault="00A431E1" w:rsidP="000A44CE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E403E9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108</w:t>
            </w:r>
          </w:p>
        </w:tc>
      </w:tr>
    </w:tbl>
    <w:p w:rsidR="00A431E1" w:rsidRDefault="00A431E1" w:rsidP="000A44CE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FB12D4" w:rsidRDefault="00FB12D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431E1" w:rsidRPr="00283960" w:rsidRDefault="00A431E1" w:rsidP="000A44CE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431E1" w:rsidRPr="00283960" w:rsidRDefault="00A431E1" w:rsidP="000A44CE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431E1" w:rsidRPr="00283960" w:rsidRDefault="00A431E1" w:rsidP="000A44CE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431E1" w:rsidRPr="00283960" w:rsidRDefault="00A431E1" w:rsidP="000A44CE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>Таблица 3</w:t>
      </w:r>
    </w:p>
    <w:tbl>
      <w:tblPr>
        <w:tblW w:w="5000" w:type="pct"/>
        <w:tblLook w:val="04A0"/>
      </w:tblPr>
      <w:tblGrid>
        <w:gridCol w:w="3651"/>
        <w:gridCol w:w="1836"/>
        <w:gridCol w:w="1326"/>
        <w:gridCol w:w="1047"/>
        <w:gridCol w:w="856"/>
        <w:gridCol w:w="854"/>
      </w:tblGrid>
      <w:tr w:rsidR="003675FD" w:rsidRPr="003675FD" w:rsidTr="003675FD">
        <w:trPr>
          <w:trHeight w:val="315"/>
        </w:trPr>
        <w:tc>
          <w:tcPr>
            <w:tcW w:w="356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3675FD" w:rsidRPr="003675FD" w:rsidTr="003675FD">
        <w:trPr>
          <w:trHeight w:val="315"/>
        </w:trPr>
        <w:tc>
          <w:tcPr>
            <w:tcW w:w="356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</w:tr>
      <w:tr w:rsidR="003675FD" w:rsidRPr="003675FD" w:rsidTr="003675FD">
        <w:trPr>
          <w:trHeight w:val="315"/>
        </w:trPr>
        <w:tc>
          <w:tcPr>
            <w:tcW w:w="3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3675FD" w:rsidRPr="003675FD" w:rsidTr="003675FD">
        <w:trPr>
          <w:trHeight w:val="315"/>
        </w:trPr>
        <w:tc>
          <w:tcPr>
            <w:tcW w:w="3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3675FD" w:rsidRPr="003675FD" w:rsidTr="003675FD">
        <w:trPr>
          <w:trHeight w:val="315"/>
        </w:trPr>
        <w:tc>
          <w:tcPr>
            <w:tcW w:w="3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3675FD" w:rsidRPr="003675FD" w:rsidTr="003675FD">
        <w:trPr>
          <w:trHeight w:val="315"/>
        </w:trPr>
        <w:tc>
          <w:tcPr>
            <w:tcW w:w="3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</w:tr>
      <w:tr w:rsidR="003675FD" w:rsidRPr="003675FD" w:rsidTr="003675FD">
        <w:trPr>
          <w:trHeight w:val="315"/>
        </w:trPr>
        <w:tc>
          <w:tcPr>
            <w:tcW w:w="2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3675FD" w:rsidRPr="003675FD" w:rsidTr="003675FD">
        <w:trPr>
          <w:trHeight w:val="315"/>
        </w:trPr>
        <w:tc>
          <w:tcPr>
            <w:tcW w:w="2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3675FD" w:rsidRPr="003675FD" w:rsidTr="003675FD">
        <w:trPr>
          <w:trHeight w:val="315"/>
        </w:trPr>
        <w:tc>
          <w:tcPr>
            <w:tcW w:w="19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</w:tr>
      <w:tr w:rsidR="003675FD" w:rsidRPr="003675FD" w:rsidTr="003675FD">
        <w:trPr>
          <w:trHeight w:val="315"/>
        </w:trPr>
        <w:tc>
          <w:tcPr>
            <w:tcW w:w="19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3675FD" w:rsidRPr="003675FD" w:rsidRDefault="003675FD" w:rsidP="003675F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675FD" w:rsidRPr="003675FD" w:rsidRDefault="003675FD" w:rsidP="003675F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3675FD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2,5</w:t>
            </w:r>
          </w:p>
        </w:tc>
      </w:tr>
    </w:tbl>
    <w:p w:rsidR="00A431E1" w:rsidRPr="00283960" w:rsidRDefault="00A431E1" w:rsidP="000A44CE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431E1" w:rsidRPr="00B90955" w:rsidRDefault="00A431E1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13" w:name="_Toc528600543"/>
      <w:bookmarkStart w:id="14" w:name="_Toc36126656"/>
      <w:bookmarkStart w:id="15" w:name="_Toc112852115"/>
      <w:r w:rsidRPr="00B90955">
        <w:rPr>
          <w:rFonts w:eastAsia="Arial Unicode MS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3"/>
      <w:bookmarkEnd w:id="14"/>
      <w:bookmarkEnd w:id="15"/>
    </w:p>
    <w:p w:rsidR="00A431E1" w:rsidRPr="00283960" w:rsidRDefault="00A431E1" w:rsidP="000A44CE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431E1" w:rsidRPr="00283960" w:rsidRDefault="00A431E1" w:rsidP="000A44CE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283960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A431E1" w:rsidRDefault="00A431E1" w:rsidP="000A44CE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062"/>
        <w:gridCol w:w="496"/>
        <w:gridCol w:w="754"/>
        <w:gridCol w:w="563"/>
        <w:gridCol w:w="496"/>
        <w:gridCol w:w="496"/>
        <w:gridCol w:w="496"/>
        <w:gridCol w:w="496"/>
        <w:gridCol w:w="2036"/>
      </w:tblGrid>
      <w:tr w:rsidR="00FB12D4" w:rsidRPr="00FB12D4" w:rsidTr="00FB12D4">
        <w:tc>
          <w:tcPr>
            <w:tcW w:w="353" w:type="pct"/>
            <w:vMerge w:val="restart"/>
            <w:shd w:val="clear" w:color="000000" w:fill="D9D9D9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п\п</w:t>
            </w:r>
            <w:proofErr w:type="spellEnd"/>
          </w:p>
        </w:tc>
        <w:tc>
          <w:tcPr>
            <w:tcW w:w="1600" w:type="pct"/>
            <w:vMerge w:val="restart"/>
            <w:shd w:val="clear" w:color="000000" w:fill="D9D9D9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 дисциплины</w:t>
            </w:r>
          </w:p>
        </w:tc>
        <w:tc>
          <w:tcPr>
            <w:tcW w:w="259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394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семестра</w:t>
            </w:r>
          </w:p>
        </w:tc>
        <w:tc>
          <w:tcPr>
            <w:tcW w:w="1328" w:type="pct"/>
            <w:gridSpan w:val="5"/>
            <w:shd w:val="clear" w:color="000000" w:fill="D9D9D9"/>
            <w:vAlign w:val="center"/>
            <w:hideMark/>
          </w:tcPr>
          <w:p w:rsid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</w:t>
            </w:r>
          </w:p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(в часах)</w:t>
            </w:r>
          </w:p>
        </w:tc>
        <w:tc>
          <w:tcPr>
            <w:tcW w:w="1066" w:type="pct"/>
            <w:vMerge w:val="restart"/>
            <w:shd w:val="clear" w:color="000000" w:fill="D9D9D9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Формы текущего контроля успеваемости и промежуточной аттестации </w:t>
            </w:r>
          </w:p>
        </w:tc>
      </w:tr>
      <w:tr w:rsidR="00FB12D4" w:rsidRPr="00FB12D4" w:rsidTr="00FB12D4">
        <w:trPr>
          <w:trHeight w:val="1370"/>
        </w:trPr>
        <w:tc>
          <w:tcPr>
            <w:tcW w:w="353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00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4" w:type="pc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259" w:type="pc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ЗЛТ</w:t>
            </w:r>
          </w:p>
        </w:tc>
        <w:tc>
          <w:tcPr>
            <w:tcW w:w="259" w:type="pc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ЗСТ</w:t>
            </w:r>
          </w:p>
        </w:tc>
        <w:tc>
          <w:tcPr>
            <w:tcW w:w="259" w:type="pc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259" w:type="pct"/>
            <w:shd w:val="clear" w:color="000000" w:fill="D9D9D9"/>
            <w:textDirection w:val="btLr"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</w:t>
            </w:r>
          </w:p>
        </w:tc>
        <w:tc>
          <w:tcPr>
            <w:tcW w:w="1066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1. Исторические предпосылки появления первых оркестров и ансамблей русских народн</w:t>
            </w:r>
            <w:r w:rsidR="004E2BCC">
              <w:rPr>
                <w:rFonts w:eastAsia="Times New Roman" w:cs="Times New Roman"/>
                <w:color w:val="000000"/>
                <w:szCs w:val="24"/>
                <w:lang w:eastAsia="ru-RU"/>
              </w:rPr>
              <w:t>ых инструментов в России (ХІ-ХІ</w:t>
            </w:r>
            <w:r w:rsidR="004E2BCC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X</w:t>
            </w: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вв.)</w:t>
            </w:r>
          </w:p>
        </w:tc>
        <w:tc>
          <w:tcPr>
            <w:tcW w:w="259" w:type="pct"/>
            <w:vMerge w:val="restar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II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auto" w:fill="auto"/>
            <w:noWrap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Входной контроль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2. Творческая и культурно-просветительская деятельность В.Андреева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3. В.Андреев как создатель начального репертуара для оркестра народных инструментов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4. Культурно-</w:t>
            </w: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просветительская деятельность первых деятелей в области народно-инструментальной музыки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4-5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 w:val="restar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5. Композиторы </w:t>
            </w:r>
            <w:r w:rsidR="00B661C2">
              <w:rPr>
                <w:rFonts w:eastAsia="Times New Roman" w:cs="Times New Roman"/>
                <w:color w:val="000000"/>
                <w:szCs w:val="24"/>
                <w:lang w:eastAsia="ru-RU"/>
              </w:rPr>
              <w:t>«</w:t>
            </w: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симфонисты</w:t>
            </w:r>
            <w:r w:rsidR="00B661C2">
              <w:rPr>
                <w:rFonts w:eastAsia="Times New Roman" w:cs="Times New Roman"/>
                <w:color w:val="000000"/>
                <w:szCs w:val="24"/>
                <w:lang w:eastAsia="ru-RU"/>
              </w:rPr>
              <w:t>»</w:t>
            </w: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, внесшие вклад в создание репертуара для оркестра народных инструментов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6. История дирижерского </w:t>
            </w:r>
            <w:r w:rsidR="004E2BCC">
              <w:rPr>
                <w:rFonts w:eastAsia="Times New Roman" w:cs="Times New Roman"/>
                <w:color w:val="000000"/>
                <w:szCs w:val="24"/>
                <w:lang w:eastAsia="ru-RU"/>
              </w:rPr>
              <w:t>о</w:t>
            </w: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бразования в России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8-9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7. Характеристика отечественного баянного исполнительства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10-11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8. Характеристика отечественного домрового исполнительства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12-13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9. Характеристика отечественного балалаечного исполнительства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14-15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10. Характеристика русского и зарубежного гитарного исполнительства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16-17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066" w:type="pct"/>
            <w:shd w:val="clear" w:color="000000" w:fill="D9D9D9"/>
            <w:noWrap/>
            <w:vAlign w:val="bottom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11. Гусли – русский народный музыкальный инструмент</w:t>
            </w:r>
          </w:p>
        </w:tc>
        <w:tc>
          <w:tcPr>
            <w:tcW w:w="259" w:type="pct"/>
            <w:vMerge w:val="restar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III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1-2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12. Ударные инструменты русского народного оркестра.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3-4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13. Деревянные духовые инструменты русского народного 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5-6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 w:val="restar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14. Исполнительство на русских народных инструментах в 40-50-е годы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15. Основные направления развития народно-инструментального жанра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9-10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16. Фестивали, смотры, конкурсы в области народно-инструментальной музыки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17. История формирования и деятельности ведущих профессиональных оркестров русских народных инструментов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12-13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18. Современные оркестры и ансамбли народных инструментов (отечественные и зарубежные)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14-15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 w:val="restart"/>
            <w:shd w:val="clear" w:color="auto" w:fill="auto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19. Современные композиторы, создающие произведения для оркестров русских народных инструментов</w:t>
            </w: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FB12D4" w:rsidRPr="00FB12D4" w:rsidTr="00FB12D4">
        <w:tc>
          <w:tcPr>
            <w:tcW w:w="353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59" w:type="pct"/>
            <w:shd w:val="clear" w:color="auto" w:fill="auto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66" w:type="pct"/>
            <w:shd w:val="clear" w:color="000000" w:fill="FFFFFF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FB12D4" w:rsidRPr="00FB12D4" w:rsidTr="00FB12D4">
        <w:tc>
          <w:tcPr>
            <w:tcW w:w="353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000000" w:fill="D9D9D9"/>
            <w:noWrap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259" w:type="pct"/>
            <w:shd w:val="clear" w:color="000000" w:fill="D9D9D9"/>
            <w:noWrap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000000" w:fill="D9D9D9"/>
            <w:noWrap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66" w:type="pct"/>
            <w:shd w:val="clear" w:color="000000" w:fill="D9D9D9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</w:t>
            </w:r>
          </w:p>
        </w:tc>
      </w:tr>
      <w:tr w:rsidR="00FB12D4" w:rsidRPr="00FB12D4" w:rsidTr="00FB12D4">
        <w:tc>
          <w:tcPr>
            <w:tcW w:w="353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66" w:type="pct"/>
            <w:shd w:val="clear" w:color="000000" w:fill="D9D9D9"/>
            <w:noWrap/>
            <w:vAlign w:val="bottom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FB12D4" w:rsidRPr="00FB12D4" w:rsidTr="00FB12D4">
        <w:tc>
          <w:tcPr>
            <w:tcW w:w="353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pStyle w:val="af1"/>
              <w:numPr>
                <w:ilvl w:val="0"/>
                <w:numId w:val="32"/>
              </w:num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часов: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4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259" w:type="pct"/>
            <w:shd w:val="clear" w:color="000000" w:fill="D9D9D9"/>
            <w:noWrap/>
            <w:vAlign w:val="center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66" w:type="pct"/>
            <w:shd w:val="clear" w:color="000000" w:fill="D9D9D9"/>
            <w:noWrap/>
            <w:vAlign w:val="bottom"/>
            <w:hideMark/>
          </w:tcPr>
          <w:p w:rsidR="00FB12D4" w:rsidRPr="00FB12D4" w:rsidRDefault="00FB12D4" w:rsidP="00FB12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B12D4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</w:tbl>
    <w:p w:rsidR="000B1B41" w:rsidRDefault="000B1B41" w:rsidP="000A44CE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B63962" w:rsidRDefault="00B63962" w:rsidP="000A44CE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FB12D4" w:rsidRPr="00283960" w:rsidRDefault="00FB12D4" w:rsidP="00BB237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431E1" w:rsidRPr="006554FD" w:rsidRDefault="000539E7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16" w:name="_Toc112852116"/>
      <w:r>
        <w:rPr>
          <w:rFonts w:eastAsia="Arial Unicode MS"/>
        </w:rPr>
        <w:t>ПЕРЕЧЕНЬ УЧЕБНО-МЕТОДИЧЕСКОГО ОБЕСПЕЧЕНИЯ ОБУЧАЮЩИХСЯ ПО ДИСЦИПЛИНЕ, ОБРАЗОВАТЕЛЬНЫЕ ТЕХНОЛОГИИ.</w:t>
      </w:r>
      <w:bookmarkEnd w:id="16"/>
    </w:p>
    <w:p w:rsidR="0007720C" w:rsidRPr="004E6D75" w:rsidRDefault="0007720C" w:rsidP="000A44CE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07720C" w:rsidRPr="00E50B19" w:rsidRDefault="0007720C" w:rsidP="000A44CE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0A44CE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0A44CE" w:rsidRPr="00E50B19" w:rsidRDefault="000A44CE" w:rsidP="000A44CE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</w:p>
    <w:p w:rsidR="00834607" w:rsidRPr="00834607" w:rsidRDefault="0007720C" w:rsidP="00F52EB5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4E6D75">
        <w:rPr>
          <w:bCs/>
        </w:rPr>
        <w:t xml:space="preserve">Методические рекомендации по освоению дисциплины </w:t>
      </w:r>
      <w:r w:rsidR="00B661C2">
        <w:rPr>
          <w:bCs/>
        </w:rPr>
        <w:t>«</w:t>
      </w:r>
      <w:r w:rsidR="001527E2" w:rsidRPr="004E6D75">
        <w:rPr>
          <w:bCs/>
        </w:rPr>
        <w:t xml:space="preserve">История </w:t>
      </w:r>
      <w:r w:rsidR="00A35175" w:rsidRPr="004E6D75">
        <w:rPr>
          <w:bCs/>
        </w:rPr>
        <w:t>исполнительского</w:t>
      </w:r>
      <w:r w:rsidR="001527E2" w:rsidRPr="004E6D75">
        <w:rPr>
          <w:bCs/>
        </w:rPr>
        <w:t xml:space="preserve"> искусства</w:t>
      </w:r>
      <w:r w:rsidR="00B661C2">
        <w:rPr>
          <w:bCs/>
        </w:rPr>
        <w:t>»</w:t>
      </w:r>
      <w:r w:rsidR="00834607" w:rsidRPr="00834607">
        <w:rPr>
          <w:bCs/>
        </w:rPr>
        <w:t xml:space="preserve">(режим доступа -  </w:t>
      </w:r>
      <w:hyperlink r:id="rId9" w:tgtFrame="_blank" w:history="1">
        <w:r w:rsidR="00834607" w:rsidRPr="00834607">
          <w:rPr>
            <w:rStyle w:val="af6"/>
            <w:bCs/>
          </w:rPr>
          <w:t>http://www.mgik.org/sveden/education/</w:t>
        </w:r>
      </w:hyperlink>
      <w:r w:rsidR="00834607" w:rsidRPr="00834607">
        <w:rPr>
          <w:bCs/>
        </w:rPr>
        <w:t xml:space="preserve">). </w:t>
      </w:r>
    </w:p>
    <w:p w:rsidR="00834607" w:rsidRPr="00834607" w:rsidRDefault="0007720C" w:rsidP="00F52EB5">
      <w:pPr>
        <w:pStyle w:val="af1"/>
        <w:numPr>
          <w:ilvl w:val="0"/>
          <w:numId w:val="7"/>
        </w:numPr>
        <w:spacing w:line="276" w:lineRule="auto"/>
        <w:ind w:left="0" w:firstLine="0"/>
        <w:jc w:val="both"/>
        <w:rPr>
          <w:bCs/>
        </w:rPr>
      </w:pPr>
      <w:r w:rsidRPr="004E6D75">
        <w:t xml:space="preserve">Оценочные средства по дисциплине </w:t>
      </w:r>
      <w:r w:rsidR="00B661C2">
        <w:rPr>
          <w:bCs/>
        </w:rPr>
        <w:t>«</w:t>
      </w:r>
      <w:r w:rsidR="00A35175" w:rsidRPr="004E6D75">
        <w:rPr>
          <w:bCs/>
        </w:rPr>
        <w:t>История исполнительского искусства</w:t>
      </w:r>
      <w:r w:rsidR="00B661C2">
        <w:rPr>
          <w:bCs/>
        </w:rPr>
        <w:t>»</w:t>
      </w:r>
      <w:r w:rsidR="00834607" w:rsidRPr="00834607">
        <w:rPr>
          <w:bCs/>
        </w:rPr>
        <w:t xml:space="preserve">(режим доступа -  </w:t>
      </w:r>
      <w:hyperlink r:id="rId10" w:tgtFrame="_blank" w:history="1">
        <w:r w:rsidR="00834607" w:rsidRPr="00834607">
          <w:rPr>
            <w:rStyle w:val="af6"/>
            <w:bCs/>
          </w:rPr>
          <w:t>http://www.mgik.org/sveden/education/</w:t>
        </w:r>
      </w:hyperlink>
      <w:r w:rsidR="00834607" w:rsidRPr="00834607">
        <w:rPr>
          <w:bCs/>
        </w:rPr>
        <w:t xml:space="preserve">). </w:t>
      </w:r>
    </w:p>
    <w:p w:rsidR="0007720C" w:rsidRPr="00834607" w:rsidRDefault="0007720C" w:rsidP="000A44CE">
      <w:pPr>
        <w:pStyle w:val="af1"/>
        <w:spacing w:line="276" w:lineRule="auto"/>
        <w:ind w:left="0"/>
        <w:jc w:val="both"/>
        <w:rPr>
          <w:bCs/>
        </w:rPr>
      </w:pPr>
    </w:p>
    <w:p w:rsidR="008F46D5" w:rsidRPr="004E6D75" w:rsidRDefault="008F46D5" w:rsidP="000A44CE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4E6D75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8F46D5" w:rsidRPr="004E6D75" w:rsidRDefault="008F46D5" w:rsidP="000A44CE">
      <w:pPr>
        <w:spacing w:after="0" w:line="276" w:lineRule="auto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8F46D5" w:rsidRPr="004E6D75" w:rsidRDefault="008F46D5" w:rsidP="000A44CE">
      <w:pPr>
        <w:tabs>
          <w:tab w:val="left" w:pos="1080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>Процесс изучения дисциплины  предусматривает контактную (работа на занятиях лекционного и семинарского типа) и самостоятельную (самоподготовка к лекциям и занятиям семинарского типа) работу обучающегося.</w:t>
      </w:r>
    </w:p>
    <w:p w:rsidR="008F46D5" w:rsidRPr="004E6D75" w:rsidRDefault="008F46D5" w:rsidP="000A44CE">
      <w:pPr>
        <w:tabs>
          <w:tab w:val="left" w:pos="1080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A35175" w:rsidRPr="004E6D75">
        <w:rPr>
          <w:rFonts w:cs="Times New Roman"/>
          <w:bCs/>
          <w:szCs w:val="24"/>
        </w:rPr>
        <w:t>История исполнительского искусства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Pr="004E6D75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8F46D5" w:rsidRPr="004E6D75" w:rsidRDefault="00C730F1" w:rsidP="000A44CE">
      <w:pPr>
        <w:widowControl w:val="0"/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>З</w:t>
      </w:r>
      <w:r w:rsidR="008F46D5" w:rsidRPr="004E6D75">
        <w:rPr>
          <w:rFonts w:eastAsia="Times New Roman" w:cs="Times New Roman"/>
          <w:bCs/>
          <w:szCs w:val="24"/>
          <w:lang w:eastAsia="zh-CN"/>
        </w:rPr>
        <w:t>анятия лекционного типа</w:t>
      </w:r>
      <w:r w:rsidR="008F46D5" w:rsidRPr="004E6D75">
        <w:rPr>
          <w:rFonts w:eastAsia="Times New Roman" w:cs="Times New Roman"/>
          <w:szCs w:val="24"/>
          <w:lang w:eastAsia="zh-CN"/>
        </w:rPr>
        <w:t xml:space="preserve"> организуются по потокам. На лекциях излагаются темы дисциплины, предусмотренные рабочей программой, акцентируется внимание на наиболее принципиальных и сложных вопросах дисциплины, устанавливаются вопросы для самостоятельной проработки. Конспект лекций является базой при подготовке к </w:t>
      </w:r>
      <w:r w:rsidRPr="004E6D75">
        <w:rPr>
          <w:rFonts w:eastAsia="Times New Roman" w:cs="Times New Roman"/>
          <w:szCs w:val="24"/>
          <w:lang w:eastAsia="zh-CN"/>
        </w:rPr>
        <w:t>семинарским</w:t>
      </w:r>
      <w:r w:rsidR="008F46D5" w:rsidRPr="004E6D75">
        <w:rPr>
          <w:rFonts w:eastAsia="Times New Roman" w:cs="Times New Roman"/>
          <w:szCs w:val="24"/>
          <w:lang w:eastAsia="zh-CN"/>
        </w:rPr>
        <w:t xml:space="preserve"> занятиям, к экзаменам, а также самостоятельной научной деятельности. </w:t>
      </w:r>
    </w:p>
    <w:p w:rsidR="008F46D5" w:rsidRPr="004E6D75" w:rsidRDefault="008F46D5" w:rsidP="000A44CE">
      <w:pPr>
        <w:widowControl w:val="0"/>
        <w:tabs>
          <w:tab w:val="left" w:pos="540"/>
          <w:tab w:val="left" w:pos="1080"/>
        </w:tabs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 xml:space="preserve">Изложение лекционного материала рекомендуется проводить в </w:t>
      </w:r>
      <w:proofErr w:type="spellStart"/>
      <w:r w:rsidRPr="004E6D75">
        <w:rPr>
          <w:rFonts w:eastAsia="Times New Roman" w:cs="Times New Roman"/>
          <w:bCs/>
          <w:szCs w:val="24"/>
          <w:lang w:eastAsia="zh-CN"/>
        </w:rPr>
        <w:t>мультимедийной</w:t>
      </w:r>
      <w:proofErr w:type="spellEnd"/>
      <w:r w:rsidRPr="004E6D75">
        <w:rPr>
          <w:rFonts w:eastAsia="Times New Roman" w:cs="Times New Roman"/>
          <w:bCs/>
          <w:szCs w:val="24"/>
          <w:lang w:eastAsia="zh-CN"/>
        </w:rPr>
        <w:t xml:space="preserve"> форме (презентаций). Теоретический материал должен отличаться практической направленностью. </w:t>
      </w:r>
    </w:p>
    <w:p w:rsidR="008F46D5" w:rsidRPr="004E6D75" w:rsidRDefault="008F46D5" w:rsidP="000A44CE">
      <w:pPr>
        <w:widowControl w:val="0"/>
        <w:tabs>
          <w:tab w:val="left" w:pos="1080"/>
        </w:tabs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 xml:space="preserve">Занятия семинарского типа по дисциплине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A35175" w:rsidRPr="004E6D75">
        <w:rPr>
          <w:rFonts w:cs="Times New Roman"/>
          <w:bCs/>
          <w:szCs w:val="24"/>
        </w:rPr>
        <w:t>История исполнительского искусства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Pr="004E6D75">
        <w:rPr>
          <w:rFonts w:eastAsia="Times New Roman" w:cs="Times New Roman"/>
          <w:szCs w:val="24"/>
          <w:lang w:eastAsia="zh-CN"/>
        </w:rPr>
        <w:t xml:space="preserve"> проводятся с целью приобретения практических навыков применения полученных знаний  в практической деятельности. </w:t>
      </w:r>
    </w:p>
    <w:p w:rsidR="008F46D5" w:rsidRPr="004E6D75" w:rsidRDefault="008F46D5" w:rsidP="000A44CE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 xml:space="preserve">Занятия семинарского типа способствуют более глубокому пониманию теоретического материала </w:t>
      </w:r>
      <w:r w:rsidR="00512919">
        <w:rPr>
          <w:rFonts w:eastAsia="Times New Roman" w:cs="Times New Roman"/>
          <w:szCs w:val="24"/>
          <w:lang w:eastAsia="zh-CN"/>
        </w:rPr>
        <w:t xml:space="preserve"> дисциплины</w:t>
      </w:r>
      <w:r w:rsidRPr="004E6D75">
        <w:rPr>
          <w:rFonts w:eastAsia="Times New Roman" w:cs="Times New Roman"/>
          <w:szCs w:val="24"/>
          <w:lang w:eastAsia="zh-CN"/>
        </w:rPr>
        <w:t xml:space="preserve">, а также развитию, формированию и становлению различных уровней составляющих профессиональной компетентности студентов. </w:t>
      </w:r>
    </w:p>
    <w:p w:rsidR="008F46D5" w:rsidRPr="004E6D75" w:rsidRDefault="008F46D5" w:rsidP="000A44CE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iCs/>
          <w:szCs w:val="24"/>
          <w:lang w:eastAsia="zh-CN"/>
        </w:rPr>
      </w:pPr>
      <w:r w:rsidRPr="004E6D75">
        <w:rPr>
          <w:rFonts w:eastAsia="Times New Roman" w:cs="Times New Roman"/>
          <w:iCs/>
          <w:szCs w:val="24"/>
          <w:lang w:eastAsia="zh-CN"/>
        </w:rPr>
        <w:t xml:space="preserve">На занятиях семинарского типа по дисциплине </w:t>
      </w:r>
      <w:r w:rsidR="00B661C2">
        <w:rPr>
          <w:rFonts w:eastAsia="Times New Roman" w:cs="Times New Roman"/>
          <w:iCs/>
          <w:szCs w:val="24"/>
          <w:lang w:eastAsia="zh-CN"/>
        </w:rPr>
        <w:t>«</w:t>
      </w:r>
      <w:r w:rsidR="00A35175" w:rsidRPr="004E6D75">
        <w:rPr>
          <w:rFonts w:cs="Times New Roman"/>
          <w:bCs/>
          <w:szCs w:val="24"/>
        </w:rPr>
        <w:t>История исполнительского искусства</w:t>
      </w:r>
      <w:r w:rsidR="00B661C2">
        <w:rPr>
          <w:rFonts w:eastAsia="Times New Roman" w:cs="Times New Roman"/>
          <w:iCs/>
          <w:szCs w:val="24"/>
          <w:lang w:eastAsia="zh-CN"/>
        </w:rPr>
        <w:t>»</w:t>
      </w:r>
      <w:r w:rsidRPr="004E6D75">
        <w:rPr>
          <w:rFonts w:eastAsia="Times New Roman" w:cs="Times New Roman"/>
          <w:iCs/>
          <w:szCs w:val="24"/>
          <w:lang w:eastAsia="zh-CN"/>
        </w:rPr>
        <w:t xml:space="preserve"> используются следующие интерактивные формы:</w:t>
      </w:r>
    </w:p>
    <w:p w:rsidR="008F46D5" w:rsidRPr="004E6D75" w:rsidRDefault="008F46D5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iCs/>
          <w:szCs w:val="24"/>
          <w:lang w:eastAsia="zh-CN"/>
        </w:rPr>
        <w:t>- семинары-дискуссии, семинары обсуждения;</w:t>
      </w:r>
    </w:p>
    <w:p w:rsidR="008F46D5" w:rsidRPr="004E6D75" w:rsidRDefault="008F46D5" w:rsidP="000A44CE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zh-CN"/>
        </w:rPr>
      </w:pPr>
      <w:r w:rsidRPr="004E6D75">
        <w:rPr>
          <w:rFonts w:eastAsia="Times New Roman" w:cs="Times New Roman"/>
          <w:iCs/>
          <w:szCs w:val="24"/>
          <w:lang w:eastAsia="zh-CN"/>
        </w:rPr>
        <w:t>- круглые столы,</w:t>
      </w:r>
    </w:p>
    <w:p w:rsidR="00C730F1" w:rsidRPr="004E6D75" w:rsidRDefault="008F46D5" w:rsidP="000A44CE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zh-CN"/>
        </w:rPr>
      </w:pPr>
      <w:r w:rsidRPr="004E6D75">
        <w:rPr>
          <w:rFonts w:eastAsia="Times New Roman" w:cs="Times New Roman"/>
          <w:iCs/>
          <w:szCs w:val="24"/>
          <w:lang w:eastAsia="zh-CN"/>
        </w:rPr>
        <w:t>- презентации докладов и статей,</w:t>
      </w:r>
    </w:p>
    <w:p w:rsidR="008F46D5" w:rsidRPr="004E6D75" w:rsidRDefault="008F46D5" w:rsidP="000A44CE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8"/>
          <w:lang w:eastAsia="zh-CN"/>
        </w:rPr>
        <w:t xml:space="preserve">Самостоятельная работа студентов по дисциплине </w:t>
      </w:r>
      <w:r w:rsidR="00B661C2">
        <w:rPr>
          <w:rFonts w:eastAsia="Times New Roman" w:cs="Times New Roman"/>
          <w:szCs w:val="28"/>
          <w:lang w:eastAsia="zh-CN"/>
        </w:rPr>
        <w:t>«</w:t>
      </w:r>
      <w:r w:rsidR="00A35175" w:rsidRPr="004E6D75">
        <w:rPr>
          <w:rFonts w:cs="Times New Roman"/>
          <w:bCs/>
          <w:szCs w:val="24"/>
        </w:rPr>
        <w:t>История исполнительского искусства</w:t>
      </w:r>
      <w:r w:rsidR="00B661C2">
        <w:rPr>
          <w:rFonts w:eastAsia="Times New Roman" w:cs="Times New Roman"/>
          <w:szCs w:val="28"/>
          <w:lang w:eastAsia="zh-CN"/>
        </w:rPr>
        <w:t>»</w:t>
      </w:r>
      <w:r w:rsidRPr="004E6D75">
        <w:rPr>
          <w:rFonts w:eastAsia="Times New Roman" w:cs="Times New Roman"/>
          <w:szCs w:val="28"/>
          <w:lang w:eastAsia="zh-CN"/>
        </w:rPr>
        <w:t xml:space="preserve"> обеспечивает: </w:t>
      </w:r>
    </w:p>
    <w:p w:rsidR="00C730F1" w:rsidRPr="004E6D75" w:rsidRDefault="008F46D5" w:rsidP="00F52EB5">
      <w:pPr>
        <w:pStyle w:val="af1"/>
        <w:numPr>
          <w:ilvl w:val="0"/>
          <w:numId w:val="6"/>
        </w:numPr>
        <w:ind w:left="0" w:firstLine="0"/>
        <w:jc w:val="both"/>
      </w:pPr>
      <w:r w:rsidRPr="004E6D75">
        <w:t>закрепление знаний, полученных студентами в процессе занятий лекционного и семинарского типов;</w:t>
      </w:r>
    </w:p>
    <w:p w:rsidR="008F46D5" w:rsidRPr="004E6D75" w:rsidRDefault="008F46D5" w:rsidP="00F52EB5">
      <w:pPr>
        <w:pStyle w:val="af1"/>
        <w:numPr>
          <w:ilvl w:val="0"/>
          <w:numId w:val="6"/>
        </w:numPr>
        <w:ind w:left="0" w:firstLine="0"/>
        <w:jc w:val="both"/>
      </w:pPr>
      <w:r w:rsidRPr="004E6D75">
        <w:t>формирование навыков работы с периодической, научной литературой, информационными ресурсами Интернет.</w:t>
      </w:r>
    </w:p>
    <w:p w:rsidR="00032F86" w:rsidRPr="004E6D75" w:rsidRDefault="008F46D5" w:rsidP="000A44CE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>В процессе выполнения самостоятельной работы студент овладевает умениями и навыками</w:t>
      </w:r>
      <w:r w:rsidR="00C730F1" w:rsidRPr="004E6D75">
        <w:rPr>
          <w:rFonts w:eastAsia="Times New Roman" w:cs="Times New Roman"/>
          <w:szCs w:val="24"/>
          <w:lang w:eastAsia="zh-CN"/>
        </w:rPr>
        <w:t>, необхо</w:t>
      </w:r>
      <w:r w:rsidR="00032F86" w:rsidRPr="004E6D75">
        <w:rPr>
          <w:rFonts w:eastAsia="Times New Roman" w:cs="Times New Roman"/>
          <w:szCs w:val="24"/>
          <w:lang w:eastAsia="zh-CN"/>
        </w:rPr>
        <w:t>д</w:t>
      </w:r>
      <w:r w:rsidR="00C730F1" w:rsidRPr="004E6D75">
        <w:rPr>
          <w:rFonts w:eastAsia="Times New Roman" w:cs="Times New Roman"/>
          <w:szCs w:val="24"/>
          <w:lang w:eastAsia="zh-CN"/>
        </w:rPr>
        <w:t>имыми для планирования учебного процесс, разраб</w:t>
      </w:r>
      <w:r w:rsidR="00032F86" w:rsidRPr="004E6D75">
        <w:rPr>
          <w:rFonts w:eastAsia="Times New Roman" w:cs="Times New Roman"/>
          <w:szCs w:val="24"/>
          <w:lang w:eastAsia="zh-CN"/>
        </w:rPr>
        <w:t>о</w:t>
      </w:r>
      <w:r w:rsidR="00C730F1" w:rsidRPr="004E6D75">
        <w:rPr>
          <w:rFonts w:eastAsia="Times New Roman" w:cs="Times New Roman"/>
          <w:szCs w:val="24"/>
          <w:lang w:eastAsia="zh-CN"/>
        </w:rPr>
        <w:t xml:space="preserve">тки </w:t>
      </w:r>
      <w:r w:rsidR="00032F86" w:rsidRPr="004E6D75">
        <w:rPr>
          <w:rFonts w:eastAsia="Times New Roman" w:cs="Times New Roman"/>
          <w:szCs w:val="24"/>
          <w:lang w:eastAsia="zh-CN"/>
        </w:rPr>
        <w:t>учебно-методических материалов по дисциплинам музыкально-исполнительского и дирижерского профилей, написания научных работ в области музыкального исполнительства и музыкальной педагогики</w:t>
      </w:r>
      <w:r w:rsidRPr="004E6D75">
        <w:rPr>
          <w:rFonts w:eastAsia="Times New Roman" w:cs="Times New Roman"/>
          <w:szCs w:val="24"/>
          <w:lang w:eastAsia="zh-CN"/>
        </w:rPr>
        <w:t>;</w:t>
      </w:r>
    </w:p>
    <w:p w:rsidR="000A44CE" w:rsidRDefault="008F46D5" w:rsidP="000A44CE">
      <w:pPr>
        <w:spacing w:after="0" w:line="240" w:lineRule="auto"/>
        <w:jc w:val="both"/>
        <w:rPr>
          <w:rFonts w:eastAsia="Times New Roman" w:cs="Times New Roman"/>
          <w:szCs w:val="28"/>
          <w:lang w:val="en-US" w:eastAsia="zh-CN"/>
        </w:rPr>
      </w:pPr>
      <w:r w:rsidRPr="004E6D75">
        <w:rPr>
          <w:rFonts w:eastAsia="Times New Roman" w:cs="Times New Roman"/>
          <w:szCs w:val="28"/>
          <w:lang w:eastAsia="zh-CN"/>
        </w:rPr>
        <w:t>Формы самостоятельной работы:</w:t>
      </w:r>
    </w:p>
    <w:p w:rsidR="008F46D5" w:rsidRPr="004E6D75" w:rsidRDefault="008F46D5" w:rsidP="000A44CE">
      <w:pPr>
        <w:spacing w:after="0" w:line="240" w:lineRule="auto"/>
        <w:jc w:val="both"/>
        <w:rPr>
          <w:rFonts w:eastAsia="Times New Roman" w:cs="Times New Roman"/>
          <w:szCs w:val="28"/>
          <w:lang w:eastAsia="zh-CN"/>
        </w:rPr>
      </w:pPr>
    </w:p>
    <w:p w:rsidR="008F46D5" w:rsidRPr="004E6D75" w:rsidRDefault="008F46D5" w:rsidP="000A44C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 xml:space="preserve">Ознакомление и работа  с ЭБС </w:t>
      </w:r>
      <w:r w:rsidR="00B661C2">
        <w:rPr>
          <w:rFonts w:eastAsia="Times New Roman" w:cs="Times New Roman"/>
          <w:bCs/>
          <w:szCs w:val="24"/>
          <w:lang w:eastAsia="zh-CN"/>
        </w:rPr>
        <w:t>«</w:t>
      </w:r>
      <w:proofErr w:type="spellStart"/>
      <w:r w:rsidRPr="004E6D75">
        <w:rPr>
          <w:rFonts w:eastAsia="Times New Roman" w:cs="Times New Roman"/>
          <w:bCs/>
          <w:szCs w:val="24"/>
          <w:lang w:val="en-US" w:eastAsia="zh-CN"/>
        </w:rPr>
        <w:t>Znanivm</w:t>
      </w:r>
      <w:proofErr w:type="spellEnd"/>
      <w:r w:rsidRPr="004E6D75">
        <w:rPr>
          <w:rFonts w:eastAsia="Times New Roman" w:cs="Times New Roman"/>
          <w:bCs/>
          <w:szCs w:val="24"/>
          <w:lang w:eastAsia="zh-CN"/>
        </w:rPr>
        <w:t xml:space="preserve">. </w:t>
      </w:r>
      <w:r w:rsidRPr="004E6D75">
        <w:rPr>
          <w:rFonts w:eastAsia="Times New Roman" w:cs="Times New Roman"/>
          <w:bCs/>
          <w:szCs w:val="24"/>
          <w:lang w:val="en-US" w:eastAsia="zh-CN"/>
        </w:rPr>
        <w:t>Com</w:t>
      </w:r>
      <w:r w:rsidR="00B661C2">
        <w:rPr>
          <w:rFonts w:eastAsia="Times New Roman" w:cs="Times New Roman"/>
          <w:bCs/>
          <w:szCs w:val="24"/>
          <w:lang w:eastAsia="zh-CN"/>
        </w:rPr>
        <w:t>»</w:t>
      </w:r>
      <w:r w:rsidRPr="004E6D75">
        <w:rPr>
          <w:rFonts w:eastAsia="Times New Roman" w:cs="Times New Roman"/>
          <w:bCs/>
          <w:szCs w:val="24"/>
          <w:lang w:eastAsia="zh-CN"/>
        </w:rPr>
        <w:t>.</w:t>
      </w:r>
    </w:p>
    <w:p w:rsidR="008F46D5" w:rsidRPr="004E6D75" w:rsidRDefault="008F46D5" w:rsidP="000A44C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>Подготовка к презентации,</w:t>
      </w:r>
    </w:p>
    <w:p w:rsidR="008F46D5" w:rsidRPr="004E6D75" w:rsidRDefault="008F46D5" w:rsidP="000A44C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>Подготовка к проведению семинара-конференции,</w:t>
      </w:r>
    </w:p>
    <w:p w:rsidR="008F46D5" w:rsidRPr="004E6D75" w:rsidRDefault="008F46D5" w:rsidP="000A44C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>Подготовка к обсуждению презентаций студентов,</w:t>
      </w:r>
    </w:p>
    <w:p w:rsidR="008F46D5" w:rsidRPr="004E6D75" w:rsidRDefault="008F46D5" w:rsidP="000A44C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bCs/>
          <w:szCs w:val="24"/>
          <w:lang w:eastAsia="zh-CN"/>
        </w:rPr>
      </w:pPr>
      <w:r w:rsidRPr="004E6D75">
        <w:rPr>
          <w:rFonts w:eastAsia="Times New Roman" w:cs="Times New Roman"/>
          <w:bCs/>
          <w:szCs w:val="24"/>
          <w:lang w:eastAsia="zh-CN"/>
        </w:rPr>
        <w:t>Подготовка к тестированию</w:t>
      </w:r>
    </w:p>
    <w:p w:rsidR="00032F86" w:rsidRPr="004E6D75" w:rsidRDefault="00032F86" w:rsidP="000A44CE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4E6D75" w:rsidRDefault="008F46D5" w:rsidP="000A44CE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4E6D75">
        <w:rPr>
          <w:rFonts w:eastAsia="Times New Roman" w:cs="Times New Roman"/>
          <w:szCs w:val="24"/>
          <w:lang w:eastAsia="zh-CN"/>
        </w:rPr>
        <w:t>Самостоятельная работа является обязательной для каждого студента.</w:t>
      </w:r>
      <w:bookmarkStart w:id="17" w:name="_Toc528600545"/>
    </w:p>
    <w:p w:rsidR="00AF00F0" w:rsidRDefault="00AF00F0" w:rsidP="000A44CE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AF00F0" w:rsidRDefault="00AF00F0" w:rsidP="000A44CE">
      <w:pPr>
        <w:tabs>
          <w:tab w:val="left" w:pos="900"/>
          <w:tab w:val="left" w:pos="960"/>
          <w:tab w:val="left" w:pos="1080"/>
        </w:tabs>
        <w:spacing w:after="0" w:line="240" w:lineRule="auto"/>
        <w:jc w:val="both"/>
        <w:rPr>
          <w:rFonts w:eastAsia="Arial Unicode MS" w:cs="Times New Roman"/>
          <w:b/>
          <w:bCs/>
          <w:szCs w:val="24"/>
          <w:lang w:eastAsia="zh-CN"/>
        </w:rPr>
      </w:pPr>
    </w:p>
    <w:p w:rsidR="00A431E1" w:rsidRPr="0077768A" w:rsidRDefault="00A431E1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18" w:name="_Toc35855932"/>
      <w:bookmarkStart w:id="19" w:name="_Toc35863216"/>
      <w:bookmarkStart w:id="20" w:name="_Toc35867355"/>
      <w:bookmarkStart w:id="21" w:name="_Toc36126658"/>
      <w:bookmarkStart w:id="22" w:name="_Toc112852117"/>
      <w:bookmarkEnd w:id="17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23" w:name="sub_1083"/>
      <w:bookmarkEnd w:id="18"/>
      <w:bookmarkEnd w:id="19"/>
      <w:bookmarkEnd w:id="20"/>
      <w:bookmarkEnd w:id="21"/>
      <w:bookmarkEnd w:id="23"/>
      <w:bookmarkEnd w:id="22"/>
    </w:p>
    <w:p w:rsidR="00A431E1" w:rsidRPr="00283960" w:rsidRDefault="00A431E1" w:rsidP="000A44CE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431E1" w:rsidRPr="006D45A6" w:rsidRDefault="00A431E1" w:rsidP="000A44CE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6D45A6">
        <w:rPr>
          <w:rFonts w:eastAsia="Times New Roman" w:cs="Times New Roman"/>
          <w:bCs/>
          <w:szCs w:val="24"/>
          <w:lang w:eastAsia="zh-CN"/>
        </w:rPr>
        <w:t>Текущая и промежуточная аттестация по дисциплине осуществляется в соответствии со структурированным те</w:t>
      </w:r>
      <w:r>
        <w:rPr>
          <w:rFonts w:eastAsia="Times New Roman" w:cs="Times New Roman"/>
          <w:bCs/>
          <w:szCs w:val="24"/>
          <w:lang w:eastAsia="zh-CN"/>
        </w:rPr>
        <w:t>матическим планом (см. таблицы 5</w:t>
      </w:r>
      <w:r w:rsidRPr="006D45A6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6D45A6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</w:t>
      </w:r>
      <w:r>
        <w:rPr>
          <w:rFonts w:eastAsia="Times New Roman" w:cs="Times New Roman"/>
          <w:bCs/>
          <w:szCs w:val="24"/>
          <w:lang w:eastAsia="zh-CN"/>
        </w:rPr>
        <w:t xml:space="preserve"> учебно-методического комплекса </w:t>
      </w:r>
      <w:r w:rsidRPr="00634712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1" w:tgtFrame="_blank" w:history="1">
        <w:r w:rsidRPr="00634712">
          <w:rPr>
            <w:rStyle w:val="af6"/>
            <w:rFonts w:cs="Times New Roman"/>
            <w:color w:val="990099"/>
            <w:szCs w:val="24"/>
            <w:shd w:val="clear" w:color="auto" w:fill="FFFFFF"/>
          </w:rPr>
          <w:t>http://www.mgik.org/sveden/education/</w:t>
        </w:r>
      </w:hyperlink>
      <w:r w:rsidRPr="00634712">
        <w:rPr>
          <w:rFonts w:eastAsia="Times New Roman" w:cs="Times New Roman"/>
          <w:bCs/>
          <w:szCs w:val="24"/>
          <w:lang w:eastAsia="zh-CN"/>
        </w:rPr>
        <w:t>)</w:t>
      </w:r>
      <w:r>
        <w:rPr>
          <w:rFonts w:eastAsia="Times New Roman" w:cs="Times New Roman"/>
          <w:bCs/>
          <w:szCs w:val="24"/>
          <w:lang w:eastAsia="zh-CN"/>
        </w:rPr>
        <w:t>.</w:t>
      </w:r>
    </w:p>
    <w:p w:rsidR="00A431E1" w:rsidRPr="006D45A6" w:rsidRDefault="00A431E1" w:rsidP="000A44CE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431E1" w:rsidRPr="00D04581" w:rsidRDefault="00A431E1" w:rsidP="000A44CE">
      <w:pPr>
        <w:suppressAutoHyphens/>
        <w:spacing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A431E1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573357">
        <w:rPr>
          <w:rFonts w:cs="Times New Roman"/>
          <w:b/>
          <w:szCs w:val="24"/>
          <w:lang w:eastAsia="ar-SA"/>
        </w:rPr>
        <w:t xml:space="preserve">Входной контроль </w:t>
      </w:r>
      <w:r w:rsidRPr="00573357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573357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573357">
        <w:rPr>
          <w:rFonts w:cs="Times New Roman"/>
          <w:szCs w:val="24"/>
          <w:lang w:eastAsia="ar-SA"/>
        </w:rPr>
        <w:t xml:space="preserve">) проводится у студентов очной и заочной форм обучения на первом занятии в </w:t>
      </w:r>
      <w:proofErr w:type="spellStart"/>
      <w:r w:rsidRPr="00283960">
        <w:rPr>
          <w:rFonts w:cs="Times New Roman"/>
          <w:szCs w:val="24"/>
          <w:lang w:eastAsia="ar-SA"/>
        </w:rPr>
        <w:t>видеписьменной</w:t>
      </w:r>
      <w:proofErr w:type="spellEnd"/>
      <w:r w:rsidRPr="00283960">
        <w:rPr>
          <w:rFonts w:cs="Times New Roman"/>
          <w:szCs w:val="24"/>
          <w:lang w:eastAsia="ar-SA"/>
        </w:rPr>
        <w:t xml:space="preserve"> контрольной работы.</w:t>
      </w:r>
    </w:p>
    <w:p w:rsidR="00A431E1" w:rsidRPr="00573357" w:rsidRDefault="00A431E1" w:rsidP="000A44CE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431E1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Pr="00D04581">
        <w:rPr>
          <w:rFonts w:cs="Times New Roman"/>
          <w:szCs w:val="24"/>
          <w:lang w:eastAsia="ar-SA"/>
        </w:rPr>
        <w:t xml:space="preserve"> (проверка самостоятельной работы студента)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осуществляется преподавателем </w:t>
      </w:r>
      <w:r>
        <w:rPr>
          <w:rFonts w:cs="Times New Roman"/>
          <w:szCs w:val="24"/>
          <w:lang w:eastAsia="ar-SA"/>
        </w:rPr>
        <w:t xml:space="preserve">в виде устного опроса </w:t>
      </w:r>
      <w:r w:rsidRPr="00D04581">
        <w:rPr>
          <w:rFonts w:cs="Times New Roman"/>
          <w:szCs w:val="24"/>
          <w:lang w:eastAsia="ar-SA"/>
        </w:rPr>
        <w:t>на каждом аудиторном занятии.</w:t>
      </w:r>
    </w:p>
    <w:p w:rsidR="00A431E1" w:rsidRDefault="00A431E1" w:rsidP="000A44CE">
      <w:pPr>
        <w:pStyle w:val="af1"/>
        <w:ind w:left="0"/>
        <w:rPr>
          <w:lang w:eastAsia="ar-SA"/>
        </w:rPr>
      </w:pPr>
    </w:p>
    <w:p w:rsidR="00A431E1" w:rsidRPr="00D04581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каждом первом занятии учебно-экзаменационной сессии студентов заочной формы обучения </w:t>
      </w:r>
      <w:r w:rsidRPr="00283960">
        <w:rPr>
          <w:rFonts w:cs="Times New Roman"/>
          <w:szCs w:val="24"/>
          <w:lang w:eastAsia="ar-SA"/>
        </w:rPr>
        <w:t>в виде</w:t>
      </w:r>
      <w:r w:rsidR="00BB2374">
        <w:rPr>
          <w:rFonts w:cs="Times New Roman"/>
          <w:szCs w:val="24"/>
          <w:lang w:eastAsia="ar-SA"/>
        </w:rPr>
        <w:t xml:space="preserve"> </w:t>
      </w:r>
      <w:r w:rsidRPr="00283960">
        <w:rPr>
          <w:rFonts w:cs="Times New Roman"/>
          <w:szCs w:val="24"/>
          <w:lang w:eastAsia="ar-SA"/>
        </w:rPr>
        <w:t>письменной контрольной работы</w:t>
      </w:r>
      <w:r>
        <w:rPr>
          <w:rFonts w:cs="Times New Roman"/>
          <w:szCs w:val="24"/>
          <w:lang w:eastAsia="ar-SA"/>
        </w:rPr>
        <w:t xml:space="preserve"> и предполагает проверку выполнения студентом заданий, полученных на предыдущей сессии для самостоятельного освоения в межсессионный период.</w:t>
      </w:r>
    </w:p>
    <w:p w:rsidR="00A431E1" w:rsidRPr="00D04581" w:rsidRDefault="00A431E1" w:rsidP="000A44CE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431E1" w:rsidRPr="00283960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283960">
        <w:rPr>
          <w:rFonts w:cs="Times New Roman"/>
          <w:szCs w:val="24"/>
          <w:lang w:eastAsia="ar-SA"/>
        </w:rPr>
        <w:t xml:space="preserve">проводится в </w:t>
      </w:r>
      <w:r>
        <w:rPr>
          <w:rFonts w:cs="Times New Roman"/>
          <w:szCs w:val="24"/>
          <w:lang w:eastAsia="ar-SA"/>
        </w:rPr>
        <w:t>виде</w:t>
      </w:r>
      <w:r w:rsidRPr="00283960">
        <w:rPr>
          <w:rFonts w:cs="Times New Roman"/>
          <w:szCs w:val="24"/>
          <w:lang w:eastAsia="ar-SA"/>
        </w:rPr>
        <w:t xml:space="preserve"> письменной контрольной работы</w:t>
      </w:r>
    </w:p>
    <w:p w:rsidR="00A431E1" w:rsidRPr="00D04581" w:rsidRDefault="00A431E1" w:rsidP="000A44CE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431E1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опрос по пройденным темам и выведение итоговой оценки путем вычисления среднего арифметического  из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431E1" w:rsidRDefault="00A431E1" w:rsidP="000A44CE">
      <w:pPr>
        <w:pStyle w:val="af1"/>
        <w:ind w:left="0"/>
        <w:rPr>
          <w:lang w:eastAsia="ar-SA"/>
        </w:rPr>
      </w:pPr>
    </w:p>
    <w:p w:rsidR="00A431E1" w:rsidRPr="00D04581" w:rsidRDefault="00A431E1" w:rsidP="00F52EB5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проводится в форме экзамена</w:t>
      </w:r>
      <w:r>
        <w:rPr>
          <w:rFonts w:cs="Times New Roman"/>
          <w:szCs w:val="24"/>
          <w:lang w:eastAsia="ar-SA"/>
        </w:rPr>
        <w:t xml:space="preserve">, </w:t>
      </w:r>
      <w:r w:rsidRPr="00283960">
        <w:rPr>
          <w:rFonts w:cs="Times New Roman"/>
          <w:szCs w:val="24"/>
        </w:rPr>
        <w:t>предполагает устный ответ на два вопроса из экзаменационного билета</w:t>
      </w:r>
      <w:r w:rsidRPr="00D0458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аттестации суммы оценок, полученных на аттестации и по результатам семестра. </w:t>
      </w:r>
      <w:r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431E1" w:rsidRPr="00283960" w:rsidRDefault="00A431E1" w:rsidP="000A44CE">
      <w:pPr>
        <w:pStyle w:val="af1"/>
        <w:ind w:left="0"/>
        <w:rPr>
          <w:lang w:eastAsia="ar-SA"/>
        </w:rPr>
      </w:pPr>
    </w:p>
    <w:p w:rsidR="00A431E1" w:rsidRDefault="00A431E1" w:rsidP="000A44CE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283960">
        <w:rPr>
          <w:rFonts w:eastAsia="Times New Roman" w:cs="Times New Roman"/>
          <w:szCs w:val="24"/>
          <w:lang w:eastAsia="zh-CN"/>
        </w:rPr>
        <w:t xml:space="preserve">При проведении аттестаций по дисциплине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Pr="00283960">
        <w:rPr>
          <w:rFonts w:cs="Times New Roman"/>
          <w:snapToGrid w:val="0"/>
          <w:szCs w:val="24"/>
        </w:rPr>
        <w:t>История исполнительского искусства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A7164C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отлично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,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хорошо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,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удовлетворительно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,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неудовлетворительно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 (</w:t>
      </w:r>
      <w:r w:rsidR="00DA20F3">
        <w:rPr>
          <w:rFonts w:eastAsia="Times New Roman" w:cs="Times New Roman"/>
          <w:szCs w:val="24"/>
          <w:lang w:eastAsia="zh-CN"/>
        </w:rPr>
        <w:t>экзамен, зачет с оценкой</w:t>
      </w:r>
      <w:r w:rsidR="00392BF8">
        <w:rPr>
          <w:rFonts w:eastAsia="Times New Roman" w:cs="Times New Roman"/>
          <w:szCs w:val="24"/>
          <w:lang w:eastAsia="zh-CN"/>
        </w:rPr>
        <w:t xml:space="preserve">);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зачтено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,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392BF8">
        <w:rPr>
          <w:rFonts w:eastAsia="Times New Roman" w:cs="Times New Roman"/>
          <w:szCs w:val="24"/>
          <w:lang w:eastAsia="zh-CN"/>
        </w:rPr>
        <w:t>не зачтено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="00392BF8">
        <w:rPr>
          <w:rFonts w:eastAsia="Times New Roman" w:cs="Times New Roman"/>
          <w:szCs w:val="24"/>
          <w:lang w:eastAsia="zh-CN"/>
        </w:rPr>
        <w:t xml:space="preserve"> (зачет).</w:t>
      </w:r>
    </w:p>
    <w:p w:rsidR="00A431E1" w:rsidRPr="00FB7CE8" w:rsidRDefault="00A431E1" w:rsidP="000A44CE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 xml:space="preserve">(режим доступа -  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B44D4F" w:rsidRDefault="00B44D4F">
      <w:pPr>
        <w:spacing w:after="200" w:line="276" w:lineRule="auto"/>
        <w:rPr>
          <w:rFonts w:eastAsia="Times New Roman" w:cs="Times New Roman"/>
          <w:b/>
          <w:bCs/>
          <w:szCs w:val="24"/>
          <w:lang w:eastAsia="zh-CN"/>
        </w:rPr>
      </w:pPr>
    </w:p>
    <w:p w:rsidR="00B44D4F" w:rsidRPr="0084427E" w:rsidRDefault="00B44D4F" w:rsidP="00B44D4F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 w:rsidRPr="0084427E">
        <w:rPr>
          <w:rFonts w:eastAsia="Times New Roman" w:cs="Times New Roman"/>
          <w:b/>
          <w:bCs/>
          <w:szCs w:val="24"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B44D4F" w:rsidRPr="0084427E" w:rsidRDefault="00B44D4F" w:rsidP="00B44D4F">
      <w:pPr>
        <w:spacing w:after="0" w:line="276" w:lineRule="auto"/>
        <w:jc w:val="both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p w:rsidR="00B44D4F" w:rsidRPr="0084427E" w:rsidRDefault="00B44D4F" w:rsidP="00F52EB5">
      <w:pPr>
        <w:pStyle w:val="af1"/>
        <w:numPr>
          <w:ilvl w:val="1"/>
          <w:numId w:val="17"/>
        </w:numPr>
        <w:jc w:val="both"/>
        <w:rPr>
          <w:b/>
          <w:spacing w:val="4"/>
          <w:u w:val="single"/>
        </w:rPr>
      </w:pPr>
      <w:r w:rsidRPr="0084427E">
        <w:rPr>
          <w:b/>
          <w:spacing w:val="4"/>
          <w:u w:val="single"/>
        </w:rPr>
        <w:t>Типовые задание для текущего контроля (экспресс-опрос)</w:t>
      </w:r>
    </w:p>
    <w:p w:rsidR="000B2DB8" w:rsidRPr="0084427E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84427E" w:rsidRPr="0084427E" w:rsidRDefault="0084427E" w:rsidP="0084427E">
      <w:pPr>
        <w:numPr>
          <w:ilvl w:val="0"/>
          <w:numId w:val="30"/>
        </w:numPr>
        <w:tabs>
          <w:tab w:val="clear" w:pos="720"/>
        </w:tabs>
        <w:spacing w:before="120" w:after="0" w:line="240" w:lineRule="auto"/>
        <w:ind w:left="0" w:firstLine="0"/>
        <w:rPr>
          <w:szCs w:val="24"/>
        </w:rPr>
      </w:pPr>
      <w:r w:rsidRPr="0084427E">
        <w:rPr>
          <w:szCs w:val="24"/>
        </w:rPr>
        <w:t>История исполнительства на усовершенствованных русских народных инструментах берёт своё начало в: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 xml:space="preserve">в  </w:t>
      </w:r>
      <w:r w:rsidRPr="0084427E">
        <w:rPr>
          <w:szCs w:val="24"/>
          <w:lang w:val="en-US"/>
        </w:rPr>
        <w:t>V</w:t>
      </w:r>
      <w:r w:rsidRPr="0084427E">
        <w:rPr>
          <w:szCs w:val="24"/>
        </w:rPr>
        <w:t xml:space="preserve"> веке н. э.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 xml:space="preserve">в  </w:t>
      </w:r>
      <w:r w:rsidRPr="0084427E">
        <w:rPr>
          <w:szCs w:val="24"/>
          <w:lang w:val="en-US"/>
        </w:rPr>
        <w:t>X</w:t>
      </w:r>
      <w:r w:rsidRPr="0084427E">
        <w:rPr>
          <w:szCs w:val="24"/>
        </w:rPr>
        <w:t xml:space="preserve"> веке н. э.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 xml:space="preserve"> в</w:t>
      </w:r>
      <w:r w:rsidRPr="0084427E">
        <w:rPr>
          <w:szCs w:val="24"/>
          <w:lang w:val="en-US"/>
        </w:rPr>
        <w:t xml:space="preserve"> XV</w:t>
      </w:r>
      <w:r w:rsidRPr="0084427E">
        <w:rPr>
          <w:szCs w:val="24"/>
        </w:rPr>
        <w:t xml:space="preserve"> веке н. э.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 xml:space="preserve">в  </w:t>
      </w:r>
      <w:r w:rsidRPr="0084427E">
        <w:rPr>
          <w:szCs w:val="24"/>
          <w:lang w:val="en-US"/>
        </w:rPr>
        <w:t>XIX</w:t>
      </w:r>
      <w:r w:rsidRPr="0084427E">
        <w:rPr>
          <w:szCs w:val="24"/>
        </w:rPr>
        <w:t xml:space="preserve"> веке н. э.</w:t>
      </w:r>
    </w:p>
    <w:p w:rsidR="0084427E" w:rsidRPr="0084427E" w:rsidRDefault="0084427E" w:rsidP="0084427E">
      <w:pPr>
        <w:numPr>
          <w:ilvl w:val="0"/>
          <w:numId w:val="30"/>
        </w:numPr>
        <w:tabs>
          <w:tab w:val="clear" w:pos="720"/>
        </w:tabs>
        <w:spacing w:before="120" w:after="0" w:line="240" w:lineRule="auto"/>
        <w:ind w:left="0" w:firstLine="0"/>
        <w:rPr>
          <w:szCs w:val="24"/>
        </w:rPr>
      </w:pPr>
      <w:r w:rsidRPr="0084427E">
        <w:rPr>
          <w:szCs w:val="24"/>
        </w:rPr>
        <w:t>Современная акустика делит  академические народные  инструменты на  группы: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>а) струнные щипковые; б) язычково-пневматические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>а) струнные щипковые; б) струнные смычковые; в) духовые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 xml:space="preserve">а) струнные щипковые ; б) духовые; в) ударные </w:t>
      </w:r>
    </w:p>
    <w:p w:rsidR="0084427E" w:rsidRPr="0084427E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84427E">
        <w:rPr>
          <w:szCs w:val="24"/>
        </w:rPr>
        <w:t>а) струнные щипковые ; б) духовые ; в) язычково-пневматические</w:t>
      </w:r>
    </w:p>
    <w:p w:rsidR="0084427E" w:rsidRPr="0084427E" w:rsidRDefault="0084427E" w:rsidP="0084427E">
      <w:pPr>
        <w:spacing w:after="0" w:line="240" w:lineRule="auto"/>
        <w:ind w:left="709"/>
        <w:rPr>
          <w:szCs w:val="24"/>
        </w:rPr>
      </w:pPr>
    </w:p>
    <w:p w:rsidR="0084427E" w:rsidRPr="009014D1" w:rsidRDefault="0084427E" w:rsidP="0084427E">
      <w:pPr>
        <w:numPr>
          <w:ilvl w:val="0"/>
          <w:numId w:val="30"/>
        </w:numPr>
        <w:tabs>
          <w:tab w:val="clear" w:pos="720"/>
        </w:tabs>
        <w:spacing w:before="120" w:after="0" w:line="240" w:lineRule="auto"/>
        <w:ind w:left="0" w:firstLine="0"/>
        <w:rPr>
          <w:szCs w:val="24"/>
        </w:rPr>
      </w:pPr>
      <w:r w:rsidRPr="0084427E">
        <w:rPr>
          <w:szCs w:val="24"/>
        </w:rPr>
        <w:t xml:space="preserve">Пособие </w:t>
      </w:r>
      <w:r w:rsidR="00B661C2">
        <w:rPr>
          <w:szCs w:val="24"/>
        </w:rPr>
        <w:t>«</w:t>
      </w:r>
      <w:r w:rsidRPr="0084427E">
        <w:rPr>
          <w:rStyle w:val="FontStyle49"/>
          <w:sz w:val="24"/>
          <w:szCs w:val="24"/>
        </w:rPr>
        <w:t>История  исполнительства</w:t>
      </w:r>
      <w:r>
        <w:rPr>
          <w:rStyle w:val="FontStyle49"/>
          <w:sz w:val="24"/>
          <w:szCs w:val="24"/>
        </w:rPr>
        <w:t xml:space="preserve"> на русских народных инструментах</w:t>
      </w:r>
      <w:r w:rsidR="00B661C2">
        <w:rPr>
          <w:rStyle w:val="FontStyle49"/>
          <w:sz w:val="24"/>
          <w:szCs w:val="24"/>
        </w:rPr>
        <w:t>»</w:t>
      </w:r>
      <w:r>
        <w:rPr>
          <w:rStyle w:val="FontStyle49"/>
          <w:sz w:val="24"/>
          <w:szCs w:val="24"/>
        </w:rPr>
        <w:t xml:space="preserve"> (2002) </w:t>
      </w:r>
      <w:r w:rsidRPr="009014D1">
        <w:rPr>
          <w:rStyle w:val="FontStyle49"/>
          <w:sz w:val="24"/>
          <w:szCs w:val="24"/>
        </w:rPr>
        <w:t xml:space="preserve"> написал: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Банин</w:t>
      </w:r>
      <w:proofErr w:type="spellEnd"/>
      <w:r>
        <w:rPr>
          <w:szCs w:val="24"/>
        </w:rPr>
        <w:t xml:space="preserve"> А</w:t>
      </w:r>
      <w:r w:rsidRPr="009014D1">
        <w:rPr>
          <w:szCs w:val="24"/>
        </w:rPr>
        <w:t>.</w:t>
      </w:r>
      <w:r>
        <w:rPr>
          <w:szCs w:val="24"/>
        </w:rPr>
        <w:t>А.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>
        <w:rPr>
          <w:szCs w:val="24"/>
        </w:rPr>
        <w:t>Максимов Е.И.</w:t>
      </w:r>
      <w:r w:rsidRPr="009014D1">
        <w:rPr>
          <w:szCs w:val="24"/>
        </w:rPr>
        <w:t>.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Имханицкий</w:t>
      </w:r>
      <w:proofErr w:type="spellEnd"/>
      <w:r>
        <w:rPr>
          <w:szCs w:val="24"/>
        </w:rPr>
        <w:t xml:space="preserve"> М.И.</w:t>
      </w:r>
      <w:r w:rsidRPr="009014D1">
        <w:rPr>
          <w:szCs w:val="24"/>
        </w:rPr>
        <w:t xml:space="preserve">. 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Вертков</w:t>
      </w:r>
      <w:proofErr w:type="spellEnd"/>
      <w:r>
        <w:rPr>
          <w:szCs w:val="24"/>
        </w:rPr>
        <w:t xml:space="preserve"> К.А.</w:t>
      </w:r>
      <w:r w:rsidRPr="009014D1">
        <w:rPr>
          <w:szCs w:val="24"/>
        </w:rPr>
        <w:t>.</w:t>
      </w:r>
    </w:p>
    <w:p w:rsidR="0084427E" w:rsidRPr="009014D1" w:rsidRDefault="0084427E" w:rsidP="0084427E">
      <w:pPr>
        <w:numPr>
          <w:ilvl w:val="0"/>
          <w:numId w:val="30"/>
        </w:numPr>
        <w:tabs>
          <w:tab w:val="clear" w:pos="720"/>
        </w:tabs>
        <w:spacing w:before="120" w:after="0" w:line="240" w:lineRule="auto"/>
        <w:ind w:left="0" w:firstLine="0"/>
        <w:rPr>
          <w:rStyle w:val="FontStyle49"/>
          <w:sz w:val="24"/>
          <w:szCs w:val="24"/>
        </w:rPr>
      </w:pPr>
      <w:r w:rsidRPr="009014D1">
        <w:rPr>
          <w:szCs w:val="24"/>
        </w:rPr>
        <w:t xml:space="preserve">Автором пособия </w:t>
      </w:r>
      <w:r w:rsidR="00B661C2">
        <w:rPr>
          <w:szCs w:val="24"/>
        </w:rPr>
        <w:t>«</w:t>
      </w:r>
      <w:r>
        <w:rPr>
          <w:rStyle w:val="FontStyle49"/>
          <w:sz w:val="24"/>
          <w:szCs w:val="24"/>
        </w:rPr>
        <w:t>Первые российские народные оркестры</w:t>
      </w:r>
      <w:r w:rsidR="00B661C2">
        <w:rPr>
          <w:rStyle w:val="FontStyle49"/>
          <w:sz w:val="24"/>
          <w:szCs w:val="24"/>
        </w:rPr>
        <w:t>»</w:t>
      </w:r>
      <w:r>
        <w:rPr>
          <w:rStyle w:val="FontStyle49"/>
          <w:sz w:val="24"/>
          <w:szCs w:val="24"/>
        </w:rPr>
        <w:t xml:space="preserve"> (2001</w:t>
      </w:r>
      <w:r w:rsidRPr="009014D1">
        <w:rPr>
          <w:rStyle w:val="FontStyle49"/>
          <w:sz w:val="24"/>
          <w:szCs w:val="24"/>
        </w:rPr>
        <w:t>) является: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Банин</w:t>
      </w:r>
      <w:proofErr w:type="spellEnd"/>
      <w:r>
        <w:rPr>
          <w:szCs w:val="24"/>
        </w:rPr>
        <w:t xml:space="preserve"> А</w:t>
      </w:r>
      <w:r w:rsidRPr="009014D1">
        <w:rPr>
          <w:szCs w:val="24"/>
        </w:rPr>
        <w:t>.</w:t>
      </w:r>
      <w:r>
        <w:rPr>
          <w:szCs w:val="24"/>
        </w:rPr>
        <w:t>А.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>
        <w:rPr>
          <w:szCs w:val="24"/>
        </w:rPr>
        <w:t>Максимов Е.И.</w:t>
      </w:r>
      <w:r w:rsidRPr="009014D1">
        <w:rPr>
          <w:szCs w:val="24"/>
        </w:rPr>
        <w:t>.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Имханицкий</w:t>
      </w:r>
      <w:proofErr w:type="spellEnd"/>
      <w:r>
        <w:rPr>
          <w:szCs w:val="24"/>
        </w:rPr>
        <w:t xml:space="preserve"> М.И.</w:t>
      </w:r>
      <w:r w:rsidRPr="009014D1">
        <w:rPr>
          <w:szCs w:val="24"/>
        </w:rPr>
        <w:t xml:space="preserve">. 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>
        <w:rPr>
          <w:szCs w:val="24"/>
        </w:rPr>
        <w:t>Вертков</w:t>
      </w:r>
      <w:proofErr w:type="spellEnd"/>
      <w:r>
        <w:rPr>
          <w:szCs w:val="24"/>
        </w:rPr>
        <w:t xml:space="preserve"> К.А.</w:t>
      </w:r>
      <w:r w:rsidRPr="009014D1">
        <w:rPr>
          <w:szCs w:val="24"/>
        </w:rPr>
        <w:t>.</w:t>
      </w:r>
    </w:p>
    <w:p w:rsidR="0084427E" w:rsidRPr="009014D1" w:rsidRDefault="0084427E" w:rsidP="0084427E">
      <w:pPr>
        <w:numPr>
          <w:ilvl w:val="0"/>
          <w:numId w:val="30"/>
        </w:numPr>
        <w:tabs>
          <w:tab w:val="clear" w:pos="720"/>
        </w:tabs>
        <w:spacing w:before="120" w:after="0" w:line="240" w:lineRule="auto"/>
        <w:ind w:left="0" w:firstLine="0"/>
        <w:rPr>
          <w:szCs w:val="24"/>
        </w:rPr>
      </w:pPr>
      <w:r>
        <w:rPr>
          <w:szCs w:val="24"/>
        </w:rPr>
        <w:t xml:space="preserve">Струнные щипковые народные </w:t>
      </w:r>
      <w:r w:rsidRPr="009014D1">
        <w:rPr>
          <w:szCs w:val="24"/>
        </w:rPr>
        <w:t xml:space="preserve"> инструменты относятся к:</w:t>
      </w:r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proofErr w:type="spellStart"/>
      <w:r w:rsidRPr="009014D1">
        <w:rPr>
          <w:szCs w:val="24"/>
        </w:rPr>
        <w:t>хордофонам</w:t>
      </w:r>
      <w:proofErr w:type="spellEnd"/>
    </w:p>
    <w:p w:rsidR="0084427E" w:rsidRPr="009014D1" w:rsidRDefault="00632445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hyperlink r:id="rId13" w:history="1">
        <w:proofErr w:type="spellStart"/>
        <w:r w:rsidR="0084427E" w:rsidRPr="009014D1">
          <w:rPr>
            <w:szCs w:val="24"/>
          </w:rPr>
          <w:t>идиофона</w:t>
        </w:r>
      </w:hyperlink>
      <w:r w:rsidR="0084427E" w:rsidRPr="009014D1">
        <w:rPr>
          <w:szCs w:val="24"/>
        </w:rPr>
        <w:t>м</w:t>
      </w:r>
      <w:proofErr w:type="spellEnd"/>
    </w:p>
    <w:p w:rsidR="0084427E" w:rsidRPr="009014D1" w:rsidRDefault="0084427E" w:rsidP="0084427E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  <w:rPr>
          <w:szCs w:val="24"/>
        </w:rPr>
      </w:pPr>
      <w:r w:rsidRPr="009014D1">
        <w:rPr>
          <w:szCs w:val="24"/>
        </w:rPr>
        <w:t>аэрофонам</w:t>
      </w:r>
    </w:p>
    <w:p w:rsidR="00B44D4F" w:rsidRPr="0084427E" w:rsidRDefault="0084427E" w:rsidP="00C12F2F">
      <w:pPr>
        <w:widowControl w:val="0"/>
        <w:numPr>
          <w:ilvl w:val="5"/>
          <w:numId w:val="29"/>
        </w:numPr>
        <w:tabs>
          <w:tab w:val="clear" w:pos="4320"/>
        </w:tabs>
        <w:spacing w:after="0" w:line="276" w:lineRule="auto"/>
        <w:ind w:left="0" w:firstLine="709"/>
        <w:jc w:val="both"/>
        <w:rPr>
          <w:b/>
          <w:u w:val="single"/>
        </w:rPr>
      </w:pPr>
      <w:r w:rsidRPr="0084427E">
        <w:rPr>
          <w:szCs w:val="24"/>
        </w:rPr>
        <w:t>мембранофонам</w:t>
      </w:r>
    </w:p>
    <w:p w:rsidR="0084427E" w:rsidRPr="0084427E" w:rsidRDefault="0084427E" w:rsidP="0084427E">
      <w:pPr>
        <w:widowControl w:val="0"/>
        <w:spacing w:after="0" w:line="276" w:lineRule="auto"/>
        <w:ind w:left="709"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B44D4F" w:rsidRPr="000B2DB8" w:rsidRDefault="00B44D4F" w:rsidP="00F52EB5">
      <w:pPr>
        <w:pStyle w:val="af1"/>
        <w:numPr>
          <w:ilvl w:val="1"/>
          <w:numId w:val="17"/>
        </w:numPr>
        <w:jc w:val="both"/>
        <w:rPr>
          <w:b/>
          <w:spacing w:val="4"/>
        </w:rPr>
      </w:pPr>
      <w:r w:rsidRPr="000B2DB8">
        <w:rPr>
          <w:b/>
          <w:spacing w:val="4"/>
        </w:rPr>
        <w:t>Вопросы к занятиям семинарского типа</w:t>
      </w:r>
    </w:p>
    <w:p w:rsidR="00B44D4F" w:rsidRPr="00283960" w:rsidRDefault="00B44D4F" w:rsidP="00B44D4F">
      <w:pPr>
        <w:pStyle w:val="Style2"/>
        <w:widowControl/>
        <w:jc w:val="both"/>
        <w:rPr>
          <w:rStyle w:val="FontStyle12"/>
          <w:rFonts w:ascii="Times New Roman" w:hAnsi="Times New Roman"/>
          <w:b/>
          <w:sz w:val="24"/>
          <w:u w:val="single"/>
        </w:rPr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7. Характеристика отечественного баянного исполнительства</w:t>
      </w: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Развитие гармоники в России (Н. Белобородов, П. Невский, Л. </w:t>
      </w:r>
      <w:proofErr w:type="spellStart"/>
      <w:r w:rsidRPr="000B2DB8">
        <w:t>Банович</w:t>
      </w:r>
      <w:proofErr w:type="spellEnd"/>
      <w:r w:rsidRPr="000B2DB8">
        <w:t xml:space="preserve">).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Конкурсы и олимпиады гармонистов 20-30-х годов.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Развитие репертуара для баяна в 30-40-е годы.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Исполнительство на баяне в 50-60-е годы.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Современные исполнители - баянисты.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Лауреаты международных конкурсов.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Репертуар. Концерты для баяна.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Композиторы, пишущие для баяна. </w:t>
      </w:r>
    </w:p>
    <w:p w:rsidR="000B2DB8" w:rsidRP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 xml:space="preserve">Музей русской гармоники А. </w:t>
      </w:r>
      <w:proofErr w:type="spellStart"/>
      <w:r w:rsidRPr="000B2DB8">
        <w:t>Мирека</w:t>
      </w:r>
      <w:proofErr w:type="spellEnd"/>
      <w:r w:rsidRPr="000B2DB8">
        <w:t xml:space="preserve"> в Москве</w:t>
      </w:r>
    </w:p>
    <w:p w:rsidR="000B2DB8" w:rsidRDefault="000B2DB8" w:rsidP="00F52EB5">
      <w:pPr>
        <w:pStyle w:val="af1"/>
        <w:widowControl w:val="0"/>
        <w:numPr>
          <w:ilvl w:val="0"/>
          <w:numId w:val="19"/>
        </w:numPr>
        <w:spacing w:line="276" w:lineRule="auto"/>
        <w:jc w:val="both"/>
      </w:pPr>
      <w:r w:rsidRPr="000B2DB8">
        <w:t>Музей гармоники Н. Белобородова в Туле.</w:t>
      </w:r>
    </w:p>
    <w:p w:rsidR="000B2DB8" w:rsidRPr="000B2DB8" w:rsidRDefault="000B2DB8" w:rsidP="000B2DB8">
      <w:pPr>
        <w:pStyle w:val="af1"/>
        <w:widowControl w:val="0"/>
        <w:spacing w:line="276" w:lineRule="auto"/>
        <w:ind w:left="720"/>
        <w:jc w:val="both"/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8. Характеристика отечественного домрового исполнительства</w:t>
      </w: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 xml:space="preserve">История домры. История исполнительства на домре. </w:t>
      </w: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 xml:space="preserve">Исполнители, ведущие педагоги и музыкально-общественные деятели. </w:t>
      </w: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>Репертуар. Оригинальные сочинения, переложения для домры, ансамблей домр.</w:t>
      </w: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 xml:space="preserve">Концерты для домры. </w:t>
      </w: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 xml:space="preserve">Композиторы, пишущие для домры. </w:t>
      </w:r>
    </w:p>
    <w:p w:rsidR="000B2DB8" w:rsidRDefault="000B2DB8" w:rsidP="00F52EB5">
      <w:pPr>
        <w:pStyle w:val="af1"/>
        <w:widowControl w:val="0"/>
        <w:numPr>
          <w:ilvl w:val="0"/>
          <w:numId w:val="20"/>
        </w:numPr>
        <w:spacing w:line="276" w:lineRule="auto"/>
        <w:jc w:val="both"/>
      </w:pPr>
      <w:r w:rsidRPr="000B2DB8">
        <w:t>Домра на Украине.</w:t>
      </w:r>
    </w:p>
    <w:p w:rsidR="000B2DB8" w:rsidRPr="000B2DB8" w:rsidRDefault="000B2DB8" w:rsidP="000B2DB8">
      <w:pPr>
        <w:pStyle w:val="af1"/>
        <w:widowControl w:val="0"/>
        <w:spacing w:line="276" w:lineRule="auto"/>
        <w:ind w:left="720"/>
        <w:jc w:val="both"/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9. Характеристика отечественного балалаечного исполнительства</w:t>
      </w: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 xml:space="preserve">История балалайки. </w:t>
      </w:r>
    </w:p>
    <w:p w:rsid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 xml:space="preserve">Роль балалаечников В. Андреева, Б. Трояновского, Н. Осипова в развитии игры на балалайке. </w:t>
      </w:r>
    </w:p>
    <w:p w:rsid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 xml:space="preserve">Развитие репертуара для балалайки. </w:t>
      </w:r>
    </w:p>
    <w:p w:rsid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 xml:space="preserve">Современные исполнители, ансамбли. </w:t>
      </w:r>
    </w:p>
    <w:p w:rsid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 xml:space="preserve">Концерты для балалайки. </w:t>
      </w:r>
    </w:p>
    <w:p w:rsidR="00712894" w:rsidRPr="00712894" w:rsidRDefault="00712894" w:rsidP="00F52EB5">
      <w:pPr>
        <w:pStyle w:val="af1"/>
        <w:widowControl w:val="0"/>
        <w:numPr>
          <w:ilvl w:val="0"/>
          <w:numId w:val="21"/>
        </w:numPr>
        <w:spacing w:line="276" w:lineRule="auto"/>
        <w:jc w:val="both"/>
      </w:pPr>
      <w:r w:rsidRPr="00712894">
        <w:t>Композиторы, пишущие для балалайки.</w:t>
      </w:r>
    </w:p>
    <w:p w:rsidR="00712894" w:rsidRDefault="00712894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10. Характеристика русского и зарубежного гитарного исполнительства</w:t>
      </w:r>
    </w:p>
    <w:p w:rsidR="009B326F" w:rsidRDefault="009B326F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 xml:space="preserve">Гитара в России. </w:t>
      </w: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 xml:space="preserve">Шестиструнная и семиструнная гитары. </w:t>
      </w: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 xml:space="preserve">Выдающиеся исполнители, отечественные и зарубежные. </w:t>
      </w: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 xml:space="preserve">Гитара </w:t>
      </w:r>
      <w:r w:rsidR="00B661C2">
        <w:t>«</w:t>
      </w:r>
      <w:r w:rsidRPr="009B326F">
        <w:t>фламенко</w:t>
      </w:r>
      <w:r w:rsidR="00B661C2">
        <w:t>»</w:t>
      </w:r>
      <w:r w:rsidRPr="009B326F">
        <w:t xml:space="preserve">. </w:t>
      </w: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 xml:space="preserve">Репертуар для гитары. </w:t>
      </w:r>
    </w:p>
    <w:p w:rsidR="009B326F" w:rsidRDefault="009B326F" w:rsidP="00F52EB5">
      <w:pPr>
        <w:pStyle w:val="af1"/>
        <w:widowControl w:val="0"/>
        <w:numPr>
          <w:ilvl w:val="0"/>
          <w:numId w:val="22"/>
        </w:numPr>
        <w:spacing w:line="276" w:lineRule="auto"/>
        <w:jc w:val="both"/>
      </w:pPr>
      <w:r w:rsidRPr="009B326F">
        <w:t>Композиторы</w:t>
      </w:r>
      <w:r>
        <w:t>, пишущие для гитары</w:t>
      </w:r>
    </w:p>
    <w:p w:rsidR="000B2DB8" w:rsidRDefault="009B326F" w:rsidP="009B326F">
      <w:pPr>
        <w:pStyle w:val="af1"/>
        <w:widowControl w:val="0"/>
        <w:spacing w:line="276" w:lineRule="auto"/>
        <w:ind w:left="720"/>
        <w:jc w:val="both"/>
      </w:pPr>
      <w:r w:rsidRPr="009B326F">
        <w:t>.</w:t>
      </w:r>
    </w:p>
    <w:p w:rsidR="000B2DB8" w:rsidRDefault="000B2DB8" w:rsidP="009B326F">
      <w:pPr>
        <w:widowControl w:val="0"/>
        <w:spacing w:line="276" w:lineRule="auto"/>
        <w:jc w:val="both"/>
      </w:pPr>
      <w:r>
        <w:t>Тема 11. Гусли – русский</w:t>
      </w:r>
      <w:r w:rsidRPr="000B2DB8">
        <w:t xml:space="preserve"> народный </w:t>
      </w:r>
      <w:proofErr w:type="spellStart"/>
      <w:r w:rsidRPr="000B2DB8">
        <w:t>музыкальныйинструмент</w:t>
      </w:r>
      <w:proofErr w:type="spellEnd"/>
    </w:p>
    <w:p w:rsidR="009B326F" w:rsidRDefault="009B326F" w:rsidP="00F52EB5">
      <w:pPr>
        <w:pStyle w:val="af1"/>
        <w:widowControl w:val="0"/>
        <w:numPr>
          <w:ilvl w:val="0"/>
          <w:numId w:val="23"/>
        </w:numPr>
        <w:spacing w:line="276" w:lineRule="auto"/>
        <w:jc w:val="both"/>
      </w:pPr>
      <w:r w:rsidRPr="009B326F">
        <w:t>Оркестр гусляров</w:t>
      </w:r>
      <w:r>
        <w:t xml:space="preserve"> и его р</w:t>
      </w:r>
      <w:r w:rsidRPr="009B326F">
        <w:t xml:space="preserve">епертуар. </w:t>
      </w:r>
    </w:p>
    <w:p w:rsidR="009B326F" w:rsidRDefault="009B326F" w:rsidP="00F52EB5">
      <w:pPr>
        <w:pStyle w:val="af1"/>
        <w:widowControl w:val="0"/>
        <w:numPr>
          <w:ilvl w:val="0"/>
          <w:numId w:val="23"/>
        </w:numPr>
        <w:spacing w:line="276" w:lineRule="auto"/>
        <w:jc w:val="both"/>
      </w:pPr>
      <w:r w:rsidRPr="009B326F">
        <w:t xml:space="preserve">Композиторы, пишущие для гуслей. </w:t>
      </w:r>
    </w:p>
    <w:p w:rsidR="009B326F" w:rsidRPr="009B326F" w:rsidRDefault="009B326F" w:rsidP="00F52EB5">
      <w:pPr>
        <w:pStyle w:val="af1"/>
        <w:widowControl w:val="0"/>
        <w:numPr>
          <w:ilvl w:val="0"/>
          <w:numId w:val="23"/>
        </w:numPr>
        <w:spacing w:line="276" w:lineRule="auto"/>
        <w:jc w:val="both"/>
      </w:pPr>
      <w:r w:rsidRPr="009B326F">
        <w:t>Выдающиеся исполнители</w:t>
      </w:r>
      <w:r>
        <w:t xml:space="preserve"> на гуслях</w:t>
      </w:r>
      <w:r w:rsidRPr="009B326F">
        <w:t>.</w:t>
      </w: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12. Ударные инструменты русского народного оркестра.</w:t>
      </w:r>
    </w:p>
    <w:p w:rsidR="009B326F" w:rsidRDefault="009B326F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9B326F" w:rsidRDefault="009B326F" w:rsidP="00F52EB5">
      <w:pPr>
        <w:pStyle w:val="af1"/>
        <w:widowControl w:val="0"/>
        <w:numPr>
          <w:ilvl w:val="0"/>
          <w:numId w:val="24"/>
        </w:numPr>
        <w:spacing w:line="276" w:lineRule="auto"/>
        <w:jc w:val="both"/>
      </w:pPr>
      <w:r w:rsidRPr="009B326F">
        <w:t xml:space="preserve">Оркестр </w:t>
      </w:r>
      <w:r w:rsidR="00B661C2">
        <w:t>«</w:t>
      </w:r>
      <w:r w:rsidRPr="009B326F">
        <w:t>Русские узоры</w:t>
      </w:r>
      <w:r w:rsidR="00B661C2">
        <w:t>»</w:t>
      </w:r>
      <w:r w:rsidRPr="009B326F">
        <w:t xml:space="preserve"> – творческая лаборатория по разработке и изготовлению редких музыкальных инструментов. </w:t>
      </w:r>
    </w:p>
    <w:p w:rsidR="009B326F" w:rsidRDefault="009B326F" w:rsidP="00F52EB5">
      <w:pPr>
        <w:pStyle w:val="af1"/>
        <w:widowControl w:val="0"/>
        <w:numPr>
          <w:ilvl w:val="0"/>
          <w:numId w:val="24"/>
        </w:numPr>
        <w:spacing w:line="276" w:lineRule="auto"/>
        <w:jc w:val="both"/>
      </w:pPr>
      <w:r w:rsidRPr="009B326F">
        <w:t xml:space="preserve">Практическое пособие по изучению деревянных духовых и ударных инструментов русского оркестра под редакцией В. Петрова и </w:t>
      </w:r>
      <w:proofErr w:type="spellStart"/>
      <w:r w:rsidRPr="009B326F">
        <w:t>М.Вахутинского</w:t>
      </w:r>
      <w:proofErr w:type="spellEnd"/>
      <w:r w:rsidRPr="009B326F">
        <w:t xml:space="preserve">. </w:t>
      </w: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13. Деревянные духовые инструменты русского народного</w:t>
      </w:r>
    </w:p>
    <w:p w:rsidR="00756E04" w:rsidRDefault="00756E04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Default="00756E04" w:rsidP="00F52EB5">
      <w:pPr>
        <w:pStyle w:val="af1"/>
        <w:widowControl w:val="0"/>
        <w:numPr>
          <w:ilvl w:val="0"/>
          <w:numId w:val="25"/>
        </w:numPr>
        <w:spacing w:line="276" w:lineRule="auto"/>
        <w:jc w:val="both"/>
      </w:pPr>
      <w:r>
        <w:t xml:space="preserve">Обзор деревянных духовых инструментов оркестра народных инструментов </w:t>
      </w:r>
    </w:p>
    <w:p w:rsidR="00756E04" w:rsidRDefault="00756E04" w:rsidP="00F52EB5">
      <w:pPr>
        <w:pStyle w:val="af1"/>
        <w:widowControl w:val="0"/>
        <w:numPr>
          <w:ilvl w:val="0"/>
          <w:numId w:val="25"/>
        </w:numPr>
        <w:spacing w:line="276" w:lineRule="auto"/>
        <w:jc w:val="both"/>
      </w:pPr>
      <w:r>
        <w:t>Свирель</w:t>
      </w:r>
    </w:p>
    <w:p w:rsidR="00756E04" w:rsidRDefault="00756E04" w:rsidP="00F52EB5">
      <w:pPr>
        <w:pStyle w:val="af1"/>
        <w:widowControl w:val="0"/>
        <w:numPr>
          <w:ilvl w:val="0"/>
          <w:numId w:val="25"/>
        </w:numPr>
        <w:spacing w:line="276" w:lineRule="auto"/>
        <w:jc w:val="both"/>
      </w:pPr>
      <w:r>
        <w:t>Рожок</w:t>
      </w:r>
    </w:p>
    <w:p w:rsidR="00756E04" w:rsidRDefault="00756E04" w:rsidP="00F52EB5">
      <w:pPr>
        <w:pStyle w:val="af1"/>
        <w:widowControl w:val="0"/>
        <w:numPr>
          <w:ilvl w:val="0"/>
          <w:numId w:val="25"/>
        </w:numPr>
        <w:spacing w:line="276" w:lineRule="auto"/>
        <w:jc w:val="both"/>
      </w:pPr>
      <w:proofErr w:type="spellStart"/>
      <w:r>
        <w:t>Кугиклы</w:t>
      </w:r>
      <w:proofErr w:type="spellEnd"/>
    </w:p>
    <w:p w:rsidR="00756E04" w:rsidRDefault="00756E04" w:rsidP="00F52EB5">
      <w:pPr>
        <w:pStyle w:val="af1"/>
        <w:widowControl w:val="0"/>
        <w:numPr>
          <w:ilvl w:val="0"/>
          <w:numId w:val="25"/>
        </w:numPr>
        <w:spacing w:line="276" w:lineRule="auto"/>
        <w:jc w:val="both"/>
      </w:pPr>
      <w:r>
        <w:t>Жалейка</w:t>
      </w:r>
    </w:p>
    <w:p w:rsidR="00756E04" w:rsidRDefault="00756E04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0B2DB8" w:rsidRPr="00FB7CE8" w:rsidRDefault="000B2DB8" w:rsidP="000B2DB8">
      <w:pPr>
        <w:widowControl w:val="0"/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0B2DB8">
        <w:rPr>
          <w:rFonts w:eastAsia="Times New Roman" w:cs="Times New Roman"/>
          <w:szCs w:val="24"/>
          <w:lang w:eastAsia="zh-CN"/>
        </w:rPr>
        <w:t>Тема 17. История формирования и деятельности ведущих профессиональных оркестров русских народных инструментов</w:t>
      </w:r>
    </w:p>
    <w:p w:rsidR="00756E04" w:rsidRDefault="00756E04" w:rsidP="00F52EB5">
      <w:pPr>
        <w:pStyle w:val="af1"/>
        <w:widowControl w:val="0"/>
        <w:numPr>
          <w:ilvl w:val="0"/>
          <w:numId w:val="26"/>
        </w:numPr>
        <w:spacing w:line="276" w:lineRule="auto"/>
        <w:jc w:val="both"/>
      </w:pPr>
      <w:r w:rsidRPr="00756E04">
        <w:t xml:space="preserve">Национальный академический оркестр русских народных инструментов России им. Н.П.Осипова (дирижер В.Андропов). </w:t>
      </w:r>
    </w:p>
    <w:p w:rsidR="00756E04" w:rsidRDefault="00756E04" w:rsidP="00F52EB5">
      <w:pPr>
        <w:pStyle w:val="af1"/>
        <w:widowControl w:val="0"/>
        <w:numPr>
          <w:ilvl w:val="0"/>
          <w:numId w:val="26"/>
        </w:numPr>
        <w:spacing w:line="276" w:lineRule="auto"/>
        <w:jc w:val="both"/>
      </w:pPr>
      <w:r w:rsidRPr="00756E04">
        <w:t>Оркестр народных инструментов теле-радио-компании Останкино (дирижер Н. Некрасов).</w:t>
      </w:r>
    </w:p>
    <w:p w:rsidR="00756E04" w:rsidRDefault="00756E04" w:rsidP="00F52EB5">
      <w:pPr>
        <w:pStyle w:val="af1"/>
        <w:widowControl w:val="0"/>
        <w:numPr>
          <w:ilvl w:val="0"/>
          <w:numId w:val="26"/>
        </w:numPr>
        <w:spacing w:line="276" w:lineRule="auto"/>
        <w:jc w:val="both"/>
      </w:pPr>
      <w:r w:rsidRPr="00756E04">
        <w:t>Оркестр народных инструментов им. Андреева (дирижер Д. Хохлов).</w:t>
      </w:r>
    </w:p>
    <w:p w:rsidR="00756E04" w:rsidRDefault="00756E04" w:rsidP="00F52EB5">
      <w:pPr>
        <w:pStyle w:val="af1"/>
        <w:widowControl w:val="0"/>
        <w:numPr>
          <w:ilvl w:val="0"/>
          <w:numId w:val="26"/>
        </w:numPr>
        <w:spacing w:line="276" w:lineRule="auto"/>
        <w:jc w:val="both"/>
      </w:pPr>
      <w:r w:rsidRPr="00756E04">
        <w:t>Муниципальные оркестры различных регионов России.</w:t>
      </w:r>
    </w:p>
    <w:p w:rsidR="00756E04" w:rsidRPr="00756E04" w:rsidRDefault="00756E04" w:rsidP="00756E04">
      <w:pPr>
        <w:pStyle w:val="af1"/>
        <w:widowControl w:val="0"/>
        <w:spacing w:line="276" w:lineRule="auto"/>
        <w:ind w:left="720"/>
        <w:jc w:val="both"/>
      </w:pPr>
    </w:p>
    <w:p w:rsidR="00B44D4F" w:rsidRPr="003326BC" w:rsidRDefault="00B44D4F" w:rsidP="00F52EB5">
      <w:pPr>
        <w:pStyle w:val="af1"/>
        <w:numPr>
          <w:ilvl w:val="1"/>
          <w:numId w:val="17"/>
        </w:numPr>
        <w:ind w:left="0" w:firstLine="0"/>
        <w:jc w:val="both"/>
        <w:rPr>
          <w:b/>
          <w:spacing w:val="4"/>
        </w:rPr>
      </w:pPr>
      <w:r>
        <w:rPr>
          <w:b/>
          <w:spacing w:val="4"/>
        </w:rPr>
        <w:t>Типовое т</w:t>
      </w:r>
      <w:r w:rsidRPr="003326BC">
        <w:rPr>
          <w:b/>
          <w:spacing w:val="4"/>
        </w:rPr>
        <w:t>естов</w:t>
      </w:r>
      <w:r>
        <w:rPr>
          <w:b/>
          <w:spacing w:val="4"/>
        </w:rPr>
        <w:t>ое</w:t>
      </w:r>
      <w:r w:rsidRPr="003326BC">
        <w:rPr>
          <w:b/>
          <w:spacing w:val="4"/>
        </w:rPr>
        <w:t xml:space="preserve"> задания для проведения Межсессионного (рубежного) контроля студентов очной формы обучения</w:t>
      </w:r>
      <w:r>
        <w:rPr>
          <w:b/>
          <w:spacing w:val="4"/>
        </w:rPr>
        <w:t xml:space="preserve"> и Входного (рубежного) контроля студентов заочной формы обучения</w:t>
      </w:r>
    </w:p>
    <w:p w:rsidR="00B44D4F" w:rsidRDefault="00B44D4F" w:rsidP="00B44D4F">
      <w:pPr>
        <w:widowControl w:val="0"/>
        <w:spacing w:after="0"/>
        <w:rPr>
          <w:rFonts w:cs="Times New Roman"/>
          <w:b/>
          <w:spacing w:val="-8"/>
          <w:szCs w:val="24"/>
          <w:u w:val="single"/>
        </w:rPr>
      </w:pP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 xml:space="preserve">Древнерусский  </w:t>
      </w:r>
      <w:proofErr w:type="spellStart"/>
      <w:r>
        <w:t>щипковыймузыкальный</w:t>
      </w:r>
      <w:proofErr w:type="spellEnd"/>
      <w:r w:rsidRPr="003638A4">
        <w:t xml:space="preserve"> инструмент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балалайка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гармонь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аккордеон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домра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 xml:space="preserve">Русские народные духовые музыкальные инструменты 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труба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губная гармоника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жалейка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свирель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 xml:space="preserve">Средневековый русский  народный музыкант, певец, танцор и лицедей 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гармонист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гусляр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скоморох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балалаечник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 xml:space="preserve">Русские народные щипковые музыкальные инструменты </w:t>
      </w:r>
      <w:r>
        <w:rPr>
          <w:lang w:val="en-US"/>
        </w:rPr>
        <w:t>XVII</w:t>
      </w:r>
      <w:r w:rsidRPr="00ED1BCD">
        <w:t xml:space="preserve"> -</w:t>
      </w:r>
      <w:r>
        <w:t xml:space="preserve"> XVI вв. 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балалайка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гусли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домра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гармонь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>Средневековый русский  народный музыкант-сказитель былин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скоморох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баянист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гусляр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балалаечник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>Основатель Великорусского оркестра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В.Андреев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Н.Белобородов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О.Смоленский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Н.Кондратьев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 xml:space="preserve">Основатель хора </w:t>
      </w:r>
      <w:proofErr w:type="spellStart"/>
      <w:r>
        <w:t>Гдовских</w:t>
      </w:r>
      <w:proofErr w:type="spellEnd"/>
      <w:r>
        <w:t xml:space="preserve"> гусляров 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В.Андреев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Н.Белобородов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О.Смоленский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Н.Кондратьев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>Основатель хора владимирских рожечников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В.Андреев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Н.Белобородов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О.Смоленский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Н.Кондратьев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before="120" w:after="0" w:line="240" w:lineRule="auto"/>
        <w:ind w:left="0" w:firstLine="0"/>
      </w:pPr>
      <w:r>
        <w:t>Основатель оркестра хроматических гармоник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В.Андреев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Н.Белобородов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О.Смоленский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Н.Кондратьев</w:t>
      </w:r>
    </w:p>
    <w:p w:rsidR="003F55E8" w:rsidRPr="003638A4" w:rsidRDefault="003F55E8" w:rsidP="003F55E8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0" w:firstLine="0"/>
      </w:pPr>
      <w:r w:rsidRPr="003638A4">
        <w:t xml:space="preserve">Автором </w:t>
      </w:r>
      <w:r>
        <w:t xml:space="preserve">произведения </w:t>
      </w:r>
      <w:r w:rsidR="00B661C2">
        <w:t>«</w:t>
      </w:r>
      <w:r>
        <w:t>Симфоническая поэма</w:t>
      </w:r>
      <w:r w:rsidR="00B661C2">
        <w:t>»</w:t>
      </w:r>
      <w:r w:rsidRPr="003638A4">
        <w:t xml:space="preserve"> является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В.Андреев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Н.Фомин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Н.Осипов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proofErr w:type="spellStart"/>
      <w:r>
        <w:t>В.Попонов</w:t>
      </w:r>
      <w:proofErr w:type="spellEnd"/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А.Глазунов</w:t>
      </w:r>
    </w:p>
    <w:p w:rsidR="003F55E8" w:rsidRPr="003638A4" w:rsidRDefault="003F55E8" w:rsidP="003F55E8">
      <w:pPr>
        <w:numPr>
          <w:ilvl w:val="5"/>
          <w:numId w:val="29"/>
        </w:numPr>
        <w:tabs>
          <w:tab w:val="clear" w:pos="4320"/>
        </w:tabs>
        <w:spacing w:after="0" w:line="240" w:lineRule="auto"/>
        <w:ind w:left="0" w:firstLine="709"/>
      </w:pPr>
      <w:r>
        <w:t>С.Рахманинов</w:t>
      </w:r>
    </w:p>
    <w:p w:rsidR="00B44D4F" w:rsidRPr="00B04613" w:rsidRDefault="00B44D4F" w:rsidP="00F52EB5">
      <w:pPr>
        <w:pStyle w:val="af1"/>
        <w:numPr>
          <w:ilvl w:val="1"/>
          <w:numId w:val="17"/>
        </w:numPr>
        <w:ind w:left="0" w:firstLine="0"/>
        <w:jc w:val="both"/>
        <w:rPr>
          <w:b/>
          <w:spacing w:val="4"/>
        </w:rPr>
      </w:pPr>
      <w:r w:rsidRPr="00B04613">
        <w:rPr>
          <w:b/>
          <w:spacing w:val="4"/>
        </w:rPr>
        <w:t>Примерные вопросы к экзамену</w:t>
      </w:r>
    </w:p>
    <w:p w:rsidR="00B44D4F" w:rsidRPr="00EE2047" w:rsidRDefault="00B44D4F" w:rsidP="00B44D4F">
      <w:pPr>
        <w:spacing w:after="0"/>
        <w:rPr>
          <w:rFonts w:cs="Times New Roman"/>
          <w:snapToGrid w:val="0"/>
          <w:szCs w:val="24"/>
        </w:rPr>
      </w:pP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Какие из старинных инструментов в модифицированном виде сохранились в составе современного ОРНИ?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Расскажите о роли ОРНИ в сохранении фольклора, национальных традиций исполнительства на народных инструментах.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Определите роль В.Андреева в истории исполнительства на народных инструментах (в первую очередь в </w:t>
      </w:r>
      <w:proofErr w:type="spellStart"/>
      <w:r w:rsidRPr="00651E83">
        <w:t>областиоркестрового</w:t>
      </w:r>
      <w:proofErr w:type="spellEnd"/>
      <w:r w:rsidRPr="00651E83">
        <w:t xml:space="preserve"> исполнительства).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Расскажите, по каким принципам строился концертный репертуар</w:t>
      </w:r>
      <w:r w:rsidR="00B661C2">
        <w:t>«</w:t>
      </w:r>
      <w:r w:rsidRPr="00651E83">
        <w:t>Великорусского оркестра</w:t>
      </w:r>
      <w:r w:rsidR="00B661C2">
        <w:t>»</w:t>
      </w:r>
      <w:r w:rsidRPr="00651E83">
        <w:t>.</w:t>
      </w:r>
    </w:p>
    <w:p w:rsidR="00651E83" w:rsidRPr="00651E83" w:rsidRDefault="00651E83" w:rsidP="00F52EB5">
      <w:pPr>
        <w:pStyle w:val="af1"/>
        <w:numPr>
          <w:ilvl w:val="0"/>
          <w:numId w:val="18"/>
        </w:numPr>
        <w:rPr>
          <w:b/>
        </w:rPr>
      </w:pPr>
      <w:r w:rsidRPr="00651E83">
        <w:t xml:space="preserve">Чем особенно известны следующие деятели народного искусства: Н.Фомин, Н. Белобородов, Н. Кондратьев, О. Смоленский, П.Невский, </w:t>
      </w:r>
      <w:proofErr w:type="spellStart"/>
      <w:r w:rsidRPr="00651E83">
        <w:t>Л.Банович</w:t>
      </w:r>
      <w:proofErr w:type="spellEnd"/>
      <w:r w:rsidRPr="00651E83">
        <w:t xml:space="preserve">, </w:t>
      </w:r>
      <w:proofErr w:type="spellStart"/>
      <w:r w:rsidRPr="00651E83">
        <w:t>Г.Любимов,Н.Привалов</w:t>
      </w:r>
      <w:proofErr w:type="spellEnd"/>
      <w:r w:rsidRPr="00651E83">
        <w:t>, Б.Трояновский?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Объясните, в чем заключалась историческая необходимость подготовки дирижеров-руководителей ОРНИ.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Сообщите краткие сведения об этапах </w:t>
      </w:r>
      <w:proofErr w:type="spellStart"/>
      <w:r w:rsidRPr="00651E83">
        <w:t>профессиональнойподготовки</w:t>
      </w:r>
      <w:proofErr w:type="spellEnd"/>
      <w:r w:rsidRPr="00651E83">
        <w:t xml:space="preserve"> дирижеров-руководителей ОРНИ.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Назовите известных Вам современных дирижеров-народников.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Расскажите об исторической роли баяна в народном быту, об известных исполнителя прошедшего времени.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Опишите одно из посещений Музея русской гармоники.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Дайте развернутый анализ современного </w:t>
      </w:r>
      <w:proofErr w:type="spellStart"/>
      <w:r w:rsidRPr="00651E83">
        <w:t>баянногоисполнительства</w:t>
      </w:r>
      <w:proofErr w:type="spellEnd"/>
      <w:r w:rsidRPr="00651E83">
        <w:t xml:space="preserve"> с уточнением особенностей творческой манеры отдельных исполнителей (по собственному выбору).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Охарактеризуйте ведущие школы подготовки исполнителей на домре. </w:t>
      </w:r>
      <w:proofErr w:type="spellStart"/>
      <w:r w:rsidRPr="00651E83">
        <w:t>Назовитеисполнителей</w:t>
      </w:r>
      <w:proofErr w:type="spellEnd"/>
      <w:r w:rsidRPr="00651E83">
        <w:t>, внесших существенных вклад в техническую сторону исполнительства.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Проанализируйте современный сольный репертуар домристов.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Назовите композиторов, пишущих специально для домры. 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Определите особенности 4-хструнной домры.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Назовите ведущих исполнителей прошлого, определите роль каждого из них в развитии игры на балалайке. 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Дайте характеристику современного исполнительства </w:t>
      </w:r>
      <w:proofErr w:type="spellStart"/>
      <w:r w:rsidRPr="00651E83">
        <w:t>набалалайке</w:t>
      </w:r>
      <w:proofErr w:type="spellEnd"/>
      <w:r w:rsidRPr="00651E83">
        <w:t>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Составьте примерный список репертуара для сольного концерта исполнителя – балалаечника.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Определите разницу в составе, репертуарной политике НАОРНИ им.Осипова и ОРНИ телевидения.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Выявите цели и задачи деятельности современных ОРНИ в  различных регионах России.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>Охарактеризуйте настоящее положение в этой области, дайте сравнение современных и довоенных требований к программе конкурсов и фестивалей.</w:t>
      </w:r>
    </w:p>
    <w:p w:rsidR="00651E83" w:rsidRDefault="00651E83" w:rsidP="00F52EB5">
      <w:pPr>
        <w:pStyle w:val="af1"/>
        <w:numPr>
          <w:ilvl w:val="0"/>
          <w:numId w:val="18"/>
        </w:numPr>
      </w:pPr>
      <w:r w:rsidRPr="00651E83">
        <w:t xml:space="preserve">Определите значение проведения конкурсов для развития жанра, </w:t>
      </w:r>
      <w:r>
        <w:t xml:space="preserve">назовите несколько </w:t>
      </w:r>
      <w:r w:rsidRPr="00651E83">
        <w:t>Лауреатов в разных видах инструментов.</w:t>
      </w:r>
    </w:p>
    <w:p w:rsidR="00651E83" w:rsidRPr="00651E83" w:rsidRDefault="00651E83" w:rsidP="00651E83">
      <w:pPr>
        <w:pStyle w:val="af1"/>
        <w:ind w:left="360"/>
      </w:pPr>
    </w:p>
    <w:p w:rsidR="00BB2374" w:rsidRDefault="00BB2374">
      <w:pPr>
        <w:spacing w:after="200" w:line="276" w:lineRule="auto"/>
        <w:rPr>
          <w:rFonts w:eastAsia="Arial Unicode MS" w:cs="Times New Roman"/>
          <w:b/>
          <w:bCs/>
          <w:szCs w:val="24"/>
          <w:lang w:eastAsia="zh-CN"/>
        </w:rPr>
      </w:pPr>
      <w:bookmarkStart w:id="24" w:name="_Toc35863217"/>
      <w:bookmarkStart w:id="25" w:name="_Toc35867356"/>
      <w:bookmarkStart w:id="26" w:name="_Toc36126659"/>
      <w:r>
        <w:rPr>
          <w:rFonts w:eastAsia="Arial Unicode MS"/>
        </w:rPr>
        <w:br w:type="page"/>
      </w:r>
    </w:p>
    <w:p w:rsidR="00A431E1" w:rsidRPr="00651E83" w:rsidRDefault="00A431E1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27" w:name="_Toc112852118"/>
      <w:r w:rsidRPr="00651E83">
        <w:rPr>
          <w:rFonts w:eastAsia="Arial Unicode MS"/>
        </w:rPr>
        <w:t xml:space="preserve">ПЕРЕЧЕНЬ УЧЕБНОЙ ЛИТЕРАТУРЫ, СПРАВОЧНЫЕ И ИНФОРМАЦИОННЫЕ ИЗДАНИЯ, ПЕРЕЧЕНЬ РЕСУРСОВ ИНФОРМАЦИОННО-ТЕЛЕКОММУНИКАЦИОННОЙ СЕТИ </w:t>
      </w:r>
      <w:r w:rsidR="00B661C2">
        <w:rPr>
          <w:rFonts w:eastAsia="Arial Unicode MS"/>
        </w:rPr>
        <w:t>«</w:t>
      </w:r>
      <w:r w:rsidRPr="00651E83">
        <w:rPr>
          <w:rFonts w:eastAsia="Arial Unicode MS"/>
        </w:rPr>
        <w:t>ИНТЕРНЕТ</w:t>
      </w:r>
      <w:r w:rsidR="00B661C2">
        <w:rPr>
          <w:rFonts w:eastAsia="Arial Unicode MS"/>
        </w:rPr>
        <w:t>»</w:t>
      </w:r>
      <w:r w:rsidRPr="00651E83">
        <w:rPr>
          <w:rFonts w:eastAsia="Arial Unicode MS"/>
        </w:rPr>
        <w:t>, ПРОФЕССИОНАЛЬНЫХ БАЗ ДАННЫХ, НЕОБХОДИМЫХ ДЛЯ ОСВОЕНИЯ ДИСЦИПЛИНЫ</w:t>
      </w:r>
      <w:bookmarkEnd w:id="24"/>
      <w:bookmarkEnd w:id="25"/>
      <w:bookmarkEnd w:id="26"/>
      <w:bookmarkEnd w:id="27"/>
    </w:p>
    <w:p w:rsidR="00A431E1" w:rsidRPr="00651E83" w:rsidRDefault="00A431E1" w:rsidP="000A44CE">
      <w:pPr>
        <w:spacing w:after="0" w:line="240" w:lineRule="auto"/>
        <w:rPr>
          <w:rFonts w:eastAsia="Times New Roman" w:cs="Times New Roman"/>
          <w:b/>
          <w:i/>
          <w:szCs w:val="24"/>
          <w:highlight w:val="yellow"/>
          <w:lang w:eastAsia="zh-CN"/>
        </w:rPr>
      </w:pPr>
    </w:p>
    <w:p w:rsidR="00A431E1" w:rsidRPr="00651E83" w:rsidRDefault="00A431E1" w:rsidP="000A44CE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651E83">
        <w:rPr>
          <w:rFonts w:cs="Times New Roman"/>
          <w:b/>
          <w:bCs/>
          <w:szCs w:val="24"/>
        </w:rPr>
        <w:t>ОСНОВНАЯ ЛИТЕРАТУРА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Баранов Ю. Подвижник музыки народной. - М.: Московский рабочий, 1988.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Басурманов</w:t>
      </w:r>
      <w:proofErr w:type="spellEnd"/>
      <w:r w:rsidRPr="00651E83">
        <w:t xml:space="preserve"> А. Справочник баяниста. М.: СК, 1987.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Блок В. Оркестр русских народных инструментов. М.: Музыка, 1986.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Бортник В. Формирование и развитие домрового искусства на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Украине в аспекте русско-украинских музыкальных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связей (автореферат диссертации). Киев, 1982.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Буданков</w:t>
      </w:r>
      <w:proofErr w:type="spellEnd"/>
      <w:r w:rsidRPr="00651E83">
        <w:t xml:space="preserve"> О., </w:t>
      </w:r>
      <w:proofErr w:type="spellStart"/>
      <w:r w:rsidRPr="00651E83">
        <w:t>Вахутинский</w:t>
      </w:r>
      <w:proofErr w:type="spellEnd"/>
      <w:r w:rsidRPr="00651E83">
        <w:t xml:space="preserve"> М., Петров В. Практический курс игры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на русских народных духовых и ударных инструментах.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М.: Музыка, 1991.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Василенко С. Страницы воспоминаний. М.: СК, 1979.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Вертков</w:t>
      </w:r>
      <w:proofErr w:type="spellEnd"/>
      <w:r w:rsidRPr="00651E83">
        <w:t xml:space="preserve"> К. Русские народные музыкальные инструменты. М.: Музыка, 1975.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Илюхин</w:t>
      </w:r>
      <w:proofErr w:type="spellEnd"/>
      <w:r w:rsidRPr="00651E83">
        <w:t xml:space="preserve"> А. Материалы по курсу истории исполнительства на русских народных инструментах. М.: 1969. Выпуск 1,2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Имханицкий</w:t>
      </w:r>
      <w:proofErr w:type="spellEnd"/>
      <w:r w:rsidRPr="00651E83">
        <w:t xml:space="preserve"> М. Новые тенденции в современной музыке русских народных инструментов. М.: ГМПИ им. </w:t>
      </w:r>
      <w:proofErr w:type="spellStart"/>
      <w:r w:rsidRPr="00651E83">
        <w:t>Гнесиных</w:t>
      </w:r>
      <w:proofErr w:type="spellEnd"/>
      <w:r w:rsidRPr="00651E83">
        <w:t>, 1981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Имханицкий</w:t>
      </w:r>
      <w:proofErr w:type="spellEnd"/>
      <w:r w:rsidRPr="00651E83">
        <w:t xml:space="preserve"> М. Творчество Ю. </w:t>
      </w:r>
      <w:proofErr w:type="spellStart"/>
      <w:r w:rsidRPr="00651E83">
        <w:t>Шишакова</w:t>
      </w:r>
      <w:proofErr w:type="spellEnd"/>
      <w:r w:rsidRPr="00651E83">
        <w:t xml:space="preserve">. М.: СК, 1976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Имханицкий</w:t>
      </w:r>
      <w:proofErr w:type="spellEnd"/>
      <w:r w:rsidRPr="00651E83">
        <w:t xml:space="preserve"> М. У истоков русской оркестровой культуры. М.: Музыка, 1987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Имханицкий</w:t>
      </w:r>
      <w:proofErr w:type="spellEnd"/>
      <w:r w:rsidRPr="00651E83">
        <w:t xml:space="preserve"> М. История исполнительства на русских народных инструментах. М., Изд-во РАМ им. </w:t>
      </w:r>
      <w:proofErr w:type="spellStart"/>
      <w:r w:rsidRPr="00651E83">
        <w:t>Гнесиных</w:t>
      </w:r>
      <w:proofErr w:type="spellEnd"/>
      <w:r w:rsidRPr="00651E83">
        <w:t>, 2002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Леонова М . Н. </w:t>
      </w:r>
      <w:proofErr w:type="spellStart"/>
      <w:r w:rsidRPr="00651E83">
        <w:t>Будашкин</w:t>
      </w:r>
      <w:proofErr w:type="spellEnd"/>
      <w:r w:rsidRPr="00651E83">
        <w:t>. М.: СК, 1987.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Максимов Е. Ансамбли и оркестры гармоник. М.: СК, 1979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Максимов Е. Оркестры и ансамбли русских народных инструментов. М.: СК, 1983.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Максимов Е. Русские музыканты-самородки. М.: СК, 1987.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Максимов Е. Русские народные оркестры и ансамбли (эволюция, культурные и просветительные функции, современная проблематика) (диссертация). М.: МГУКИ, 1993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Новожилов П. Баян. М.: Музыка, 1988.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Оркестр русских народных инструментов и проблемы воспитания дирижера. М.: ГМПИ им. </w:t>
      </w:r>
      <w:proofErr w:type="spellStart"/>
      <w:r w:rsidRPr="00651E83">
        <w:t>Гнесиных</w:t>
      </w:r>
      <w:proofErr w:type="spellEnd"/>
      <w:r w:rsidRPr="00651E83">
        <w:t>, 1986. Вып.85.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Панин В. Павел Нечипоренко – исполнитель, педагог, дирижер.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М.: Музыка, 1986.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Пересада</w:t>
      </w:r>
      <w:proofErr w:type="spellEnd"/>
      <w:r w:rsidRPr="00651E83">
        <w:t xml:space="preserve"> А. Балалаечных дел мастер. Сыктывкар, 1983.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Пересада</w:t>
      </w:r>
      <w:proofErr w:type="spellEnd"/>
      <w:r w:rsidRPr="00651E83">
        <w:t xml:space="preserve"> А. Оркестры и ансамбли русских народных инструментов. М.: СК, 1985.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Пересада</w:t>
      </w:r>
      <w:proofErr w:type="spellEnd"/>
      <w:r w:rsidRPr="00651E83">
        <w:t xml:space="preserve"> А. Оркестры и ансамбли русских народных инструментов. ВМО, 2004.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Пересада</w:t>
      </w:r>
      <w:proofErr w:type="spellEnd"/>
      <w:r w:rsidRPr="00651E83">
        <w:t xml:space="preserve"> А. Справочник балалаечника. М.: СК, 1977.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Пересада</w:t>
      </w:r>
      <w:proofErr w:type="spellEnd"/>
      <w:r w:rsidRPr="00651E83">
        <w:t xml:space="preserve"> А. Справочник домриста. М.: Методический кабинет  Министерства культуры РФ, 1993.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Польшина А. Формирование оркестра русских народных инструментов на рубеже ХІХ-ХХ веков. М.: ГМПИ им. </w:t>
      </w:r>
      <w:proofErr w:type="spellStart"/>
      <w:r w:rsidRPr="00651E83">
        <w:t>Гнесиных</w:t>
      </w:r>
      <w:proofErr w:type="spellEnd"/>
      <w:r w:rsidRPr="00651E83">
        <w:t>, 1977.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 Польшина А. Оркестр русских народных инструментов в творчестве композиторов XX века (лекция по курсу история исполнительства). М.: ГМПИ им. </w:t>
      </w:r>
      <w:proofErr w:type="spellStart"/>
      <w:r w:rsidRPr="00651E83">
        <w:t>Гнесиных</w:t>
      </w:r>
      <w:proofErr w:type="spellEnd"/>
      <w:r w:rsidRPr="00651E83">
        <w:t>, 1978.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Попонов</w:t>
      </w:r>
      <w:proofErr w:type="spellEnd"/>
      <w:r w:rsidRPr="00651E83">
        <w:t xml:space="preserve"> В. Оркестр хора им. Пятницкого. М. СК, 1979. 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Попонов</w:t>
      </w:r>
      <w:proofErr w:type="spellEnd"/>
      <w:r w:rsidRPr="00651E83">
        <w:t xml:space="preserve"> В. Русская народная инструментальная музыка. </w:t>
      </w:r>
      <w:proofErr w:type="spellStart"/>
      <w:r w:rsidRPr="00651E83">
        <w:t>М.:Знание</w:t>
      </w:r>
      <w:proofErr w:type="spellEnd"/>
      <w:r w:rsidRPr="00651E83">
        <w:t>, 1984.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proofErr w:type="spellStart"/>
      <w:r w:rsidRPr="00651E83">
        <w:t>Ризоль</w:t>
      </w:r>
      <w:proofErr w:type="spellEnd"/>
      <w:r w:rsidRPr="00651E83">
        <w:t xml:space="preserve"> Н. Очерки о работе в ансамбле баянистов. М.: СК, 1986.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Розанов В. Русские народные инструментальные ансамбли. М.: Музыка, 1972.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Соколов Ф. Андреев и его оркестр. Л.: </w:t>
      </w:r>
      <w:proofErr w:type="spellStart"/>
      <w:r w:rsidRPr="00651E83">
        <w:t>Музгиз</w:t>
      </w:r>
      <w:proofErr w:type="spellEnd"/>
      <w:r w:rsidRPr="00651E83">
        <w:t>, 1962.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>Соколов Ф. Русская народная балалайка. М.: СК, 1962.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Творческое наследие Андреева и практика самодеятельного исполнительства. Л.: </w:t>
      </w:r>
      <w:proofErr w:type="spellStart"/>
      <w:r w:rsidRPr="00651E83">
        <w:t>ин-т</w:t>
      </w:r>
      <w:proofErr w:type="spellEnd"/>
      <w:r w:rsidRPr="00651E83">
        <w:t xml:space="preserve"> культуры им. Крупской, 1988.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Фаминцын А. Домра и сродные ей музыкальные инструменты русского народа. СПб.: </w:t>
      </w:r>
      <w:proofErr w:type="spellStart"/>
      <w:r w:rsidRPr="00651E83">
        <w:t>Алетейя</w:t>
      </w:r>
      <w:proofErr w:type="spellEnd"/>
      <w:r w:rsidRPr="00651E83">
        <w:t>, 1995.</w:t>
      </w:r>
    </w:p>
    <w:p w:rsidR="0015183F" w:rsidRPr="00651E83" w:rsidRDefault="0015183F" w:rsidP="00F52EB5">
      <w:pPr>
        <w:pStyle w:val="af1"/>
        <w:numPr>
          <w:ilvl w:val="0"/>
          <w:numId w:val="27"/>
        </w:numPr>
      </w:pPr>
      <w:r w:rsidRPr="00651E83">
        <w:t xml:space="preserve">Фаминцын А. Гусли - русский народный инструмент. СПб.: </w:t>
      </w:r>
      <w:proofErr w:type="spellStart"/>
      <w:r w:rsidRPr="00651E83">
        <w:t>Алетейя</w:t>
      </w:r>
      <w:proofErr w:type="spellEnd"/>
      <w:r w:rsidRPr="00651E83">
        <w:t>, 1995.</w:t>
      </w:r>
    </w:p>
    <w:p w:rsidR="00A431E1" w:rsidRPr="00651E83" w:rsidRDefault="00A431E1" w:rsidP="000A44CE">
      <w:pPr>
        <w:spacing w:line="240" w:lineRule="auto"/>
        <w:rPr>
          <w:rFonts w:cs="Times New Roman"/>
          <w:b/>
          <w:szCs w:val="24"/>
          <w:lang w:eastAsia="ar-SA"/>
        </w:rPr>
      </w:pPr>
    </w:p>
    <w:p w:rsidR="00A431E1" w:rsidRPr="00651E83" w:rsidRDefault="00B20C69" w:rsidP="000A44CE">
      <w:pPr>
        <w:suppressAutoHyphens/>
        <w:autoSpaceDE w:val="0"/>
        <w:spacing w:line="240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proofErr w:type="spellStart"/>
      <w:r w:rsidRPr="00651E83">
        <w:t>Авксентьев</w:t>
      </w:r>
      <w:proofErr w:type="spellEnd"/>
      <w:r w:rsidRPr="00651E83">
        <w:t xml:space="preserve"> В. Самодеятельный оркестр русских народных инструментов. М.: 1952.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 xml:space="preserve">Алексеев П. Русский народный оркестр. М.: </w:t>
      </w:r>
      <w:proofErr w:type="spellStart"/>
      <w:r w:rsidRPr="00651E83">
        <w:t>Музгиз</w:t>
      </w:r>
      <w:proofErr w:type="spellEnd"/>
      <w:r w:rsidRPr="00651E83">
        <w:t>, 1953.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Андреев В. Материалы и документы. М.: Музыка, 1986.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Антология литературы для оркестров русских народных инструментов. Выпуски 1-7.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Бендерский Л. Страницы истории исполнительства на русских народных инструментах. Свердловск, 1992.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Бычков Ю. Чайкин Н. М.: СК, 1966.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Васильев Ю., Широков А. Рассказы о русских народных инструментах. М.: СК, 1976.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proofErr w:type="spellStart"/>
      <w:r w:rsidRPr="00651E83">
        <w:t>Илюхин</w:t>
      </w:r>
      <w:proofErr w:type="spellEnd"/>
      <w:r w:rsidRPr="00651E83">
        <w:t xml:space="preserve"> А., Шишаков Ю. Школа коллективной игры для оркестра русских народных инструментов. М.: </w:t>
      </w:r>
      <w:proofErr w:type="spellStart"/>
      <w:r w:rsidRPr="00651E83">
        <w:t>Музгиз</w:t>
      </w:r>
      <w:proofErr w:type="spellEnd"/>
      <w:r w:rsidRPr="00651E83">
        <w:t>, 1970.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proofErr w:type="spellStart"/>
      <w:r w:rsidRPr="00651E83">
        <w:t>Новосельский</w:t>
      </w:r>
      <w:proofErr w:type="spellEnd"/>
      <w:r w:rsidRPr="00651E83">
        <w:t xml:space="preserve"> А. Очерки по истории русских народных инструментов. М.: </w:t>
      </w:r>
      <w:proofErr w:type="spellStart"/>
      <w:r w:rsidRPr="00651E83">
        <w:t>Музгиз</w:t>
      </w:r>
      <w:proofErr w:type="spellEnd"/>
      <w:r w:rsidRPr="00651E83">
        <w:t>, 1931.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 xml:space="preserve">Русские рожечники: Сб. ст., Сладкова Е. М.: СК, 1990 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Тарасов О. Из истории оркестра русских народных ин</w:t>
      </w:r>
      <w:r w:rsidRPr="00651E83">
        <w:softHyphen/>
        <w:t xml:space="preserve">струментов </w:t>
      </w:r>
      <w:proofErr w:type="spellStart"/>
      <w:r w:rsidRPr="00651E83">
        <w:t>им.Н.П.Будашкина</w:t>
      </w:r>
      <w:proofErr w:type="spellEnd"/>
      <w:r w:rsidRPr="00651E83">
        <w:t xml:space="preserve"> кафедры орке</w:t>
      </w:r>
      <w:r w:rsidRPr="00651E83">
        <w:softHyphen/>
        <w:t>стро</w:t>
      </w:r>
      <w:r w:rsidRPr="00651E83">
        <w:softHyphen/>
        <w:t xml:space="preserve">вого </w:t>
      </w:r>
      <w:proofErr w:type="spellStart"/>
      <w:r w:rsidRPr="00651E83">
        <w:t>дирижирования</w:t>
      </w:r>
      <w:proofErr w:type="spellEnd"/>
      <w:r w:rsidRPr="00651E83">
        <w:t xml:space="preserve"> МГУКИ (статья) // Оркестр.- М., 2010. № 10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 xml:space="preserve">Тарасов О. Памяти Евгения Ивановича Максимова Памяти Учителя (статья) // Народник.- М., 2009. № 4 (68) 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r w:rsidRPr="00651E83">
        <w:t>Хватов В. Воспоминания, статьи, письма. М.: СК, 1985</w:t>
      </w:r>
    </w:p>
    <w:p w:rsidR="0015183F" w:rsidRPr="00651E83" w:rsidRDefault="0015183F" w:rsidP="00F52EB5">
      <w:pPr>
        <w:pStyle w:val="af1"/>
        <w:numPr>
          <w:ilvl w:val="0"/>
          <w:numId w:val="28"/>
        </w:numPr>
      </w:pPr>
      <w:proofErr w:type="spellStart"/>
      <w:r w:rsidRPr="00651E83">
        <w:t>Чунин</w:t>
      </w:r>
      <w:proofErr w:type="spellEnd"/>
      <w:r w:rsidRPr="00651E83">
        <w:t xml:space="preserve"> В. Современный оркестр русских народных инструментов. М.: Музыка, 1981</w:t>
      </w:r>
    </w:p>
    <w:p w:rsidR="0080703A" w:rsidRPr="00651E83" w:rsidRDefault="0073533D" w:rsidP="000A44CE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  <w:r>
        <w:rPr>
          <w:b/>
          <w:bCs/>
        </w:rPr>
        <w:t>СОВРЕМЕННЫЕ ПРОФЕССИОНАЛЬНЫЕ БАЗЫ ДАНЫХ И СПРАВОЧНЫЕ СИСТЕМЫ</w:t>
      </w:r>
    </w:p>
    <w:p w:rsidR="0080703A" w:rsidRPr="00651E83" w:rsidRDefault="0080703A" w:rsidP="000A44CE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</w:p>
    <w:p w:rsidR="0056341C" w:rsidRPr="00651E83" w:rsidRDefault="0056341C" w:rsidP="000A44CE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651E83">
        <w:rPr>
          <w:rFonts w:eastAsia="Times New Roman" w:cs="Times New Roman"/>
          <w:szCs w:val="24"/>
          <w:lang w:eastAsia="ru-RU"/>
        </w:rPr>
        <w:t> </w:t>
      </w:r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4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651E83">
        <w:rPr>
          <w:rFonts w:eastAsia="Times New Roman" w:cs="Times New Roman"/>
          <w:szCs w:val="24"/>
          <w:lang w:eastAsia="ru-RU"/>
        </w:rPr>
        <w:t>/</w:t>
      </w:r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5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6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7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8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9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20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651E83">
        <w:rPr>
          <w:rFonts w:eastAsia="Times New Roman" w:cs="Times New Roman"/>
          <w:szCs w:val="24"/>
          <w:lang w:eastAsia="ru-RU"/>
        </w:rPr>
        <w:t>/</w:t>
      </w:r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Информационная система </w:t>
      </w:r>
      <w:r w:rsidR="00B661C2">
        <w:rPr>
          <w:rFonts w:eastAsia="Times New Roman" w:cs="Times New Roman"/>
          <w:szCs w:val="24"/>
          <w:lang w:eastAsia="ru-RU"/>
        </w:rPr>
        <w:t>«</w:t>
      </w:r>
      <w:r w:rsidRPr="00651E83">
        <w:rPr>
          <w:rFonts w:eastAsia="Times New Roman" w:cs="Times New Roman"/>
          <w:szCs w:val="24"/>
          <w:lang w:eastAsia="ru-RU"/>
        </w:rPr>
        <w:t>Единое окно доступа к образовательным ресурсам</w:t>
      </w:r>
      <w:r w:rsidR="00B661C2">
        <w:rPr>
          <w:rFonts w:eastAsia="Times New Roman" w:cs="Times New Roman"/>
          <w:szCs w:val="24"/>
          <w:lang w:eastAsia="ru-RU"/>
        </w:rPr>
        <w:t>»</w:t>
      </w:r>
      <w:r w:rsidRPr="00651E83">
        <w:rPr>
          <w:rFonts w:eastAsia="Times New Roman" w:cs="Times New Roman"/>
          <w:szCs w:val="24"/>
          <w:lang w:eastAsia="ru-RU"/>
        </w:rPr>
        <w:t xml:space="preserve">: </w:t>
      </w:r>
      <w:hyperlink r:id="rId21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2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3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56341C" w:rsidRPr="00651E83" w:rsidRDefault="0056341C" w:rsidP="00F52EB5">
      <w:pPr>
        <w:numPr>
          <w:ilvl w:val="0"/>
          <w:numId w:val="11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lang w:eastAsia="ru-RU"/>
        </w:rPr>
        <w:t xml:space="preserve">ЭОС </w:t>
      </w:r>
      <w:proofErr w:type="spellStart"/>
      <w:r w:rsidRPr="00651E83">
        <w:rPr>
          <w:rFonts w:eastAsia="Times New Roman" w:cs="Times New Roman"/>
          <w:szCs w:val="24"/>
          <w:lang w:eastAsia="ru-RU"/>
        </w:rPr>
        <w:t>МГИК</w:t>
      </w:r>
      <w:hyperlink r:id="rId24" w:history="1"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</w:t>
        </w:r>
        <w:proofErr w:type="spellEnd"/>
        <w:r w:rsidRPr="00651E83">
          <w:rPr>
            <w:rFonts w:eastAsia="Times New Roman" w:cs="Times New Roman"/>
            <w:color w:val="0000FF"/>
            <w:szCs w:val="24"/>
            <w:u w:val="single"/>
            <w:lang w:eastAsia="ru-RU"/>
          </w:rPr>
          <w:t>://lib.mgik.org/elektronnye-resursy/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Электронная библиотека МГИК </w:t>
      </w:r>
      <w:hyperlink r:id="rId25" w:history="1">
        <w:r w:rsidRPr="00651E83">
          <w:rPr>
            <w:color w:val="0000FF"/>
            <w:u w:val="single"/>
            <w:lang w:eastAsia="ru-RU"/>
          </w:rPr>
          <w:t>http://elib.mgik.org/ExtSearch.asp/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Единое окно доступа к информационным ресурсам </w:t>
      </w:r>
      <w:hyperlink r:id="rId26" w:history="1">
        <w:r w:rsidRPr="00651E83">
          <w:rPr>
            <w:color w:val="0000FF"/>
            <w:u w:val="single"/>
            <w:lang w:eastAsia="ru-RU"/>
          </w:rPr>
          <w:t>http://window.edu.ru/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Каталог ресурсов </w:t>
      </w:r>
      <w:r w:rsidR="00B661C2">
        <w:t>«</w:t>
      </w:r>
      <w:r w:rsidRPr="00651E83">
        <w:t>Открытое образование</w:t>
      </w:r>
      <w:r w:rsidR="00B661C2">
        <w:t>»</w:t>
      </w:r>
      <w:hyperlink r:id="rId27" w:history="1">
        <w:r w:rsidRPr="00651E83">
          <w:rPr>
            <w:color w:val="0000FF"/>
            <w:u w:val="single"/>
            <w:lang w:eastAsia="ru-RU"/>
          </w:rPr>
          <w:t>https://openedu.ru/course/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Портал культурного наследия России КУЛЬТУРА.РФ </w:t>
      </w:r>
      <w:hyperlink r:id="rId28" w:history="1">
        <w:r w:rsidRPr="00651E83">
          <w:rPr>
            <w:color w:val="0000FF"/>
            <w:u w:val="single"/>
            <w:lang w:eastAsia="ru-RU"/>
          </w:rPr>
          <w:t>https://www.culture.ru/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Единая коллекция цифровых образовательных </w:t>
      </w:r>
      <w:proofErr w:type="spellStart"/>
      <w:r w:rsidRPr="00651E83">
        <w:t>ресурсов</w:t>
      </w:r>
      <w:hyperlink r:id="rId29" w:history="1">
        <w:r w:rsidRPr="00651E83">
          <w:rPr>
            <w:color w:val="0000FF"/>
            <w:u w:val="single"/>
            <w:lang w:eastAsia="ru-RU"/>
          </w:rPr>
          <w:t>http</w:t>
        </w:r>
        <w:proofErr w:type="spellEnd"/>
        <w:r w:rsidRPr="00651E83">
          <w:rPr>
            <w:color w:val="0000FF"/>
            <w:u w:val="single"/>
            <w:lang w:eastAsia="ru-RU"/>
          </w:rPr>
          <w:t>://</w:t>
        </w:r>
        <w:proofErr w:type="spellStart"/>
        <w:r w:rsidRPr="00651E83">
          <w:rPr>
            <w:color w:val="0000FF"/>
            <w:u w:val="single"/>
            <w:lang w:eastAsia="ru-RU"/>
          </w:rPr>
          <w:t>school-collection.edu.ru</w:t>
        </w:r>
        <w:proofErr w:type="spellEnd"/>
        <w:r w:rsidRPr="00651E83">
          <w:rPr>
            <w:color w:val="0000FF"/>
            <w:u w:val="single"/>
            <w:lang w:eastAsia="ru-RU"/>
          </w:rPr>
          <w:t>/</w:t>
        </w:r>
      </w:hyperlink>
    </w:p>
    <w:p w:rsidR="0056341C" w:rsidRPr="00651E83" w:rsidRDefault="0056341C" w:rsidP="00F52EB5">
      <w:pPr>
        <w:pStyle w:val="af1"/>
        <w:numPr>
          <w:ilvl w:val="0"/>
          <w:numId w:val="11"/>
        </w:numPr>
        <w:spacing w:after="160"/>
        <w:ind w:left="0" w:firstLine="0"/>
        <w:contextualSpacing/>
      </w:pPr>
      <w:r w:rsidRPr="00651E83">
        <w:t xml:space="preserve">Федеральный центр информационно-образовательных ресурсов </w:t>
      </w:r>
      <w:hyperlink r:id="rId30" w:history="1">
        <w:r w:rsidRPr="00651E83">
          <w:rPr>
            <w:color w:val="0000FF"/>
            <w:u w:val="single"/>
            <w:lang w:eastAsia="ru-RU"/>
          </w:rPr>
          <w:t>http://fcior.edu.ru/</w:t>
        </w:r>
      </w:hyperlink>
    </w:p>
    <w:p w:rsidR="0056341C" w:rsidRPr="00651E83" w:rsidRDefault="0056341C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51E83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651E83">
        <w:rPr>
          <w:rFonts w:eastAsia="Times New Roman" w:cs="Times New Roman"/>
          <w:szCs w:val="24"/>
          <w:lang w:eastAsia="ru-RU"/>
        </w:rPr>
        <w:t> </w:t>
      </w:r>
    </w:p>
    <w:p w:rsidR="0056341C" w:rsidRPr="00651E83" w:rsidRDefault="0056341C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6341C" w:rsidRPr="00651E83" w:rsidRDefault="0056341C" w:rsidP="00F52EB5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Научная электронная библиотека </w:t>
      </w:r>
      <w:proofErr w:type="spellStart"/>
      <w:r w:rsidRPr="00651E83">
        <w:rPr>
          <w:color w:val="000000"/>
          <w:lang w:eastAsia="ru-RU"/>
        </w:rPr>
        <w:t>eLIBRARY.RU</w:t>
      </w:r>
      <w:proofErr w:type="spellEnd"/>
      <w:r w:rsidRPr="00651E83">
        <w:rPr>
          <w:color w:val="000000"/>
          <w:lang w:eastAsia="ru-RU"/>
        </w:rPr>
        <w:t xml:space="preserve">: </w:t>
      </w:r>
      <w:hyperlink r:id="rId31" w:history="1">
        <w:r w:rsidRPr="00651E83">
          <w:rPr>
            <w:color w:val="0000FF"/>
            <w:u w:val="single"/>
            <w:lang w:eastAsia="ru-RU"/>
          </w:rPr>
          <w:t>http://elibrary.ru/</w:t>
        </w:r>
      </w:hyperlink>
    </w:p>
    <w:p w:rsidR="0056341C" w:rsidRPr="00651E83" w:rsidRDefault="0056341C" w:rsidP="00F52EB5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Электронно-библиотечная система </w:t>
      </w:r>
      <w:r w:rsidR="00B661C2">
        <w:rPr>
          <w:color w:val="000000"/>
          <w:lang w:eastAsia="ru-RU"/>
        </w:rPr>
        <w:t>«</w:t>
      </w:r>
      <w:r w:rsidRPr="00651E83">
        <w:rPr>
          <w:color w:val="000000"/>
          <w:lang w:eastAsia="ru-RU"/>
        </w:rPr>
        <w:t>Лань</w:t>
      </w:r>
      <w:r w:rsidR="00B661C2">
        <w:rPr>
          <w:color w:val="000000"/>
          <w:lang w:eastAsia="ru-RU"/>
        </w:rPr>
        <w:t>»</w:t>
      </w:r>
      <w:r w:rsidRPr="00651E83">
        <w:rPr>
          <w:color w:val="000000"/>
          <w:lang w:eastAsia="ru-RU"/>
        </w:rPr>
        <w:t xml:space="preserve">: </w:t>
      </w:r>
      <w:hyperlink r:id="rId32" w:history="1">
        <w:r w:rsidRPr="00651E83">
          <w:rPr>
            <w:color w:val="0000FF"/>
            <w:u w:val="single"/>
            <w:lang w:eastAsia="ru-RU"/>
          </w:rPr>
          <w:t>http://e.lanbook.com/</w:t>
        </w:r>
      </w:hyperlink>
    </w:p>
    <w:p w:rsidR="0056341C" w:rsidRPr="00651E83" w:rsidRDefault="0056341C" w:rsidP="00F52EB5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Электронно-библиотечная система издательства </w:t>
      </w:r>
      <w:r w:rsidR="00B661C2">
        <w:rPr>
          <w:color w:val="000000"/>
          <w:lang w:eastAsia="ru-RU"/>
        </w:rPr>
        <w:t>«</w:t>
      </w:r>
      <w:proofErr w:type="spellStart"/>
      <w:r w:rsidRPr="00651E83">
        <w:rPr>
          <w:color w:val="000000"/>
          <w:lang w:eastAsia="ru-RU"/>
        </w:rPr>
        <w:t>Юрайт</w:t>
      </w:r>
      <w:proofErr w:type="spellEnd"/>
      <w:r w:rsidR="00B661C2">
        <w:rPr>
          <w:color w:val="000000"/>
          <w:lang w:eastAsia="ru-RU"/>
        </w:rPr>
        <w:t>»</w:t>
      </w:r>
      <w:r w:rsidRPr="00651E83">
        <w:rPr>
          <w:color w:val="000000"/>
          <w:lang w:eastAsia="ru-RU"/>
        </w:rPr>
        <w:t xml:space="preserve">: </w:t>
      </w:r>
      <w:hyperlink r:id="rId33" w:history="1">
        <w:r w:rsidRPr="00651E83">
          <w:rPr>
            <w:color w:val="0000FF"/>
            <w:u w:val="single"/>
            <w:lang w:eastAsia="ru-RU"/>
          </w:rPr>
          <w:t>http://www.biblio-online.ru/</w:t>
        </w:r>
      </w:hyperlink>
    </w:p>
    <w:p w:rsidR="0056341C" w:rsidRPr="00651E83" w:rsidRDefault="0056341C" w:rsidP="00F52EB5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Электронно-библиотечная система  </w:t>
      </w:r>
      <w:r w:rsidR="00B661C2">
        <w:rPr>
          <w:b/>
          <w:color w:val="000000"/>
          <w:lang w:eastAsia="ru-RU"/>
        </w:rPr>
        <w:t>«</w:t>
      </w:r>
      <w:proofErr w:type="spellStart"/>
      <w:r w:rsidRPr="00651E83">
        <w:rPr>
          <w:rStyle w:val="aff4"/>
          <w:b w:val="0"/>
        </w:rPr>
        <w:t>БиблиоРоссика</w:t>
      </w:r>
      <w:proofErr w:type="spellEnd"/>
      <w:r w:rsidR="00B661C2">
        <w:rPr>
          <w:rStyle w:val="aff4"/>
          <w:color w:val="535353"/>
        </w:rPr>
        <w:t>»</w:t>
      </w:r>
      <w:hyperlink r:id="rId34" w:history="1">
        <w:r w:rsidRPr="00651E83">
          <w:rPr>
            <w:color w:val="0000FF"/>
            <w:u w:val="single"/>
            <w:lang w:eastAsia="ru-RU"/>
          </w:rPr>
          <w:t>http://www.bibliorossica.com/</w:t>
        </w:r>
      </w:hyperlink>
    </w:p>
    <w:p w:rsidR="0056341C" w:rsidRPr="00651E83" w:rsidRDefault="0056341C" w:rsidP="00F52EB5">
      <w:pPr>
        <w:pStyle w:val="af1"/>
        <w:numPr>
          <w:ilvl w:val="0"/>
          <w:numId w:val="12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lang w:eastAsia="ru-RU"/>
        </w:rPr>
        <w:t xml:space="preserve">Электронная библиотека </w:t>
      </w:r>
      <w:r w:rsidR="00B661C2">
        <w:rPr>
          <w:lang w:eastAsia="ru-RU"/>
        </w:rPr>
        <w:t>«</w:t>
      </w:r>
      <w:proofErr w:type="spellStart"/>
      <w:r w:rsidRPr="00651E83">
        <w:rPr>
          <w:lang w:eastAsia="ru-RU"/>
        </w:rPr>
        <w:t>Руконт</w:t>
      </w:r>
      <w:proofErr w:type="spellEnd"/>
      <w:r w:rsidR="00B661C2">
        <w:rPr>
          <w:lang w:eastAsia="ru-RU"/>
        </w:rPr>
        <w:t>»</w:t>
      </w:r>
      <w:hyperlink r:id="rId35" w:history="1">
        <w:r w:rsidRPr="00651E83">
          <w:rPr>
            <w:color w:val="0000FF"/>
            <w:u w:val="single"/>
            <w:lang w:eastAsia="ru-RU"/>
          </w:rPr>
          <w:t>https://rucont.ru/</w:t>
        </w:r>
      </w:hyperlink>
    </w:p>
    <w:p w:rsidR="0056341C" w:rsidRPr="00651E83" w:rsidRDefault="0056341C" w:rsidP="000A44CE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51E83">
        <w:rPr>
          <w:rFonts w:cs="Times New Roman"/>
          <w:b/>
          <w:color w:val="000000"/>
          <w:szCs w:val="24"/>
        </w:rPr>
        <w:t>Нотные ресурсы</w:t>
      </w:r>
      <w:r w:rsidRPr="00651E83">
        <w:rPr>
          <w:rFonts w:cs="Times New Roman"/>
          <w:b/>
          <w:bCs/>
          <w:color w:val="000000"/>
          <w:szCs w:val="24"/>
        </w:rPr>
        <w:t>:</w:t>
      </w:r>
    </w:p>
    <w:p w:rsidR="0056341C" w:rsidRPr="00651E83" w:rsidRDefault="0056341C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val="en-US" w:eastAsia="ru-RU"/>
        </w:rPr>
      </w:pPr>
      <w:r w:rsidRPr="00651E83">
        <w:rPr>
          <w:color w:val="000000"/>
          <w:lang w:val="en-US" w:eastAsia="ru-RU"/>
        </w:rPr>
        <w:t xml:space="preserve">International Music Score Library Project – </w:t>
      </w:r>
      <w:r w:rsidR="0010002B" w:rsidRPr="00651E83">
        <w:rPr>
          <w:color w:val="000000"/>
          <w:lang w:eastAsia="ru-RU"/>
        </w:rPr>
        <w:t>свободнаябиблиотекамузыкальныхпартитур</w:t>
      </w:r>
      <w:hyperlink r:id="rId36" w:history="1">
        <w:r w:rsidRPr="00651E83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56341C" w:rsidRPr="00651E83" w:rsidRDefault="0056341C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Нотный архив Бориса Тараканова - </w:t>
      </w:r>
      <w:hyperlink r:id="rId37" w:history="1">
        <w:r w:rsidRPr="00651E83">
          <w:rPr>
            <w:color w:val="0000FF"/>
            <w:u w:val="single"/>
            <w:lang w:eastAsia="ru-RU"/>
          </w:rPr>
          <w:t>http://notes.tarakanov.net/</w:t>
        </w:r>
      </w:hyperlink>
    </w:p>
    <w:p w:rsidR="0056341C" w:rsidRPr="00651E83" w:rsidRDefault="00A25B6A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651E83">
        <w:rPr>
          <w:color w:val="000000"/>
          <w:lang w:eastAsia="ru-RU"/>
        </w:rPr>
        <w:t xml:space="preserve">Международный музыкальный </w:t>
      </w:r>
      <w:r w:rsidR="0056341C" w:rsidRPr="00651E83">
        <w:rPr>
          <w:color w:val="000000"/>
          <w:lang w:eastAsia="ru-RU"/>
        </w:rPr>
        <w:t xml:space="preserve"> клуб. Нотная библиотека</w:t>
      </w:r>
      <w:hyperlink r:id="rId38" w:history="1">
        <w:r w:rsidR="0056341C" w:rsidRPr="00651E83">
          <w:rPr>
            <w:color w:val="0000FF"/>
            <w:u w:val="single"/>
            <w:lang w:eastAsia="ru-RU"/>
          </w:rPr>
          <w:t>http://mmk-forum.com/forumdisplay.php?f=216</w:t>
        </w:r>
      </w:hyperlink>
      <w:r w:rsidR="0056341C" w:rsidRPr="00651E83">
        <w:rPr>
          <w:color w:val="000000"/>
          <w:lang w:eastAsia="ru-RU"/>
        </w:rPr>
        <w:t>/</w:t>
      </w:r>
    </w:p>
    <w:p w:rsidR="0056341C" w:rsidRPr="00651E83" w:rsidRDefault="0056341C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651E83">
        <w:t xml:space="preserve">Нотная библиотека </w:t>
      </w:r>
      <w:hyperlink r:id="rId39" w:history="1">
        <w:r w:rsidRPr="00651E83">
          <w:rPr>
            <w:color w:val="0000FF"/>
            <w:u w:val="single"/>
            <w:lang w:eastAsia="ru-RU"/>
          </w:rPr>
          <w:t>http://nlib.org.ua/</w:t>
        </w:r>
      </w:hyperlink>
    </w:p>
    <w:p w:rsidR="0056341C" w:rsidRPr="00651E83" w:rsidRDefault="0056341C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  <w:rPr>
          <w:lang w:eastAsia="ru-RU"/>
        </w:rPr>
      </w:pPr>
      <w:r w:rsidRPr="00651E83">
        <w:t xml:space="preserve">Нотная библиотека </w:t>
      </w:r>
      <w:r w:rsidR="00B661C2">
        <w:t>«</w:t>
      </w:r>
      <w:r w:rsidRPr="00651E83">
        <w:t>Ноты тут!</w:t>
      </w:r>
      <w:r w:rsidR="00B661C2">
        <w:t>»</w:t>
      </w:r>
      <w:hyperlink r:id="rId40" w:history="1">
        <w:r w:rsidRPr="00651E83">
          <w:rPr>
            <w:color w:val="0000FF"/>
            <w:u w:val="single"/>
            <w:lang w:eastAsia="ru-RU"/>
          </w:rPr>
          <w:t>http://noty-tut.ru/category/biblioteka/fp/</w:t>
        </w:r>
      </w:hyperlink>
      <w:r w:rsidRPr="00651E83">
        <w:rPr>
          <w:color w:val="000000"/>
          <w:lang w:eastAsia="ru-RU"/>
        </w:rPr>
        <w:t>;</w:t>
      </w:r>
    </w:p>
    <w:p w:rsidR="0056341C" w:rsidRPr="00651E83" w:rsidRDefault="0056341C" w:rsidP="00F52EB5">
      <w:pPr>
        <w:pStyle w:val="af1"/>
        <w:numPr>
          <w:ilvl w:val="0"/>
          <w:numId w:val="13"/>
        </w:numPr>
        <w:spacing w:after="160"/>
        <w:ind w:left="0" w:firstLine="0"/>
        <w:contextualSpacing/>
      </w:pPr>
      <w:r w:rsidRPr="00651E83">
        <w:rPr>
          <w:color w:val="000000"/>
          <w:lang w:eastAsia="ru-RU"/>
        </w:rPr>
        <w:t>Каталог нот</w:t>
      </w:r>
      <w:r w:rsidRPr="00651E83">
        <w:rPr>
          <w:color w:val="0000FF"/>
          <w:u w:val="single"/>
          <w:lang w:eastAsia="ru-RU"/>
        </w:rPr>
        <w:t>http://propianino.ru/katalog-not/</w:t>
      </w:r>
    </w:p>
    <w:p w:rsidR="00A431E1" w:rsidRPr="00651E83" w:rsidRDefault="00A431E1" w:rsidP="000A44CE">
      <w:pPr>
        <w:pStyle w:val="af1"/>
        <w:spacing w:after="160"/>
        <w:ind w:left="0"/>
        <w:contextualSpacing/>
      </w:pPr>
    </w:p>
    <w:p w:rsidR="0007720C" w:rsidRPr="00651E83" w:rsidRDefault="00537675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Calibri"/>
        </w:rPr>
      </w:pPr>
      <w:bookmarkStart w:id="28" w:name="_Toc112852119"/>
      <w:r w:rsidRPr="00651E83">
        <w:rPr>
          <w:rFonts w:eastAsia="Calibri"/>
        </w:rPr>
        <w:t>МЕТОДИЧЕСКИЕ МАТЕРИАЛЫ ПО ДИСЦИПЛИНЕ</w:t>
      </w:r>
      <w:bookmarkEnd w:id="28"/>
    </w:p>
    <w:p w:rsidR="0007720C" w:rsidRPr="00651E83" w:rsidRDefault="0007720C" w:rsidP="000A44CE">
      <w:pPr>
        <w:spacing w:after="0" w:line="240" w:lineRule="auto"/>
        <w:rPr>
          <w:rFonts w:eastAsia="Calibri" w:cs="Times New Roman"/>
          <w:b/>
          <w:i/>
          <w:color w:val="FF0000"/>
          <w:szCs w:val="24"/>
          <w:highlight w:val="yellow"/>
          <w:lang w:eastAsia="zh-CN" w:bidi="ru-RU"/>
        </w:rPr>
      </w:pP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 xml:space="preserve">Самостоятельная работа – одна из основных форм обучения, </w:t>
      </w:r>
      <w:r w:rsidR="00543F8F" w:rsidRPr="00651E83">
        <w:rPr>
          <w:lang w:eastAsia="ru-RU"/>
        </w:rPr>
        <w:t>играющая важнейшую роль в процессе формирования компетенций профессиональных музыкантов-исполнителей</w:t>
      </w:r>
      <w:r w:rsidRPr="00651E83">
        <w:rPr>
          <w:lang w:eastAsia="ru-RU"/>
        </w:rPr>
        <w:t xml:space="preserve">. Самостоятельная работа – это метод обучения и самообразования, предпосылка дидактической связи различных методов между собой.  Организация самостоятельной работы студента по приобретению специализированных знаний, навыков и умений является важнейшим направлением деятельности музыканта-педагога. </w:t>
      </w: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>Цели самостоятельной работы:</w:t>
      </w:r>
    </w:p>
    <w:p w:rsidR="00CD38E9" w:rsidRPr="00651E83" w:rsidRDefault="00CD38E9" w:rsidP="00F52EB5">
      <w:pPr>
        <w:pStyle w:val="af1"/>
        <w:numPr>
          <w:ilvl w:val="0"/>
          <w:numId w:val="8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>закрепление и совершенствование полученных на уроке знаний, умений и навыков;</w:t>
      </w:r>
    </w:p>
    <w:p w:rsidR="00CD38E9" w:rsidRPr="00651E83" w:rsidRDefault="00CD38E9" w:rsidP="00F52EB5">
      <w:pPr>
        <w:pStyle w:val="af1"/>
        <w:numPr>
          <w:ilvl w:val="0"/>
          <w:numId w:val="8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 xml:space="preserve">приобретение дополнительных профессиональных знаний и новой информации. </w:t>
      </w:r>
    </w:p>
    <w:p w:rsidR="00745C5A" w:rsidRPr="00651E83" w:rsidRDefault="00745C5A" w:rsidP="000A44CE">
      <w:pPr>
        <w:autoSpaceDE w:val="0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eastAsia="zh-CN"/>
        </w:rPr>
        <w:t>Самостоятельная работа обучающихся включает в себя такие виды и формы как: подготовка к дискуссии, конспектирование изучаемой литературы, аналитический обзор новой литературы по изучаемой теме, подготовка к практическому занятию, подготовка к дискуссии, написание реферата, подготовка презентации.</w:t>
      </w:r>
    </w:p>
    <w:p w:rsidR="00745C5A" w:rsidRPr="00651E83" w:rsidRDefault="00745C5A" w:rsidP="000A44CE">
      <w:pPr>
        <w:spacing w:after="0" w:line="240" w:lineRule="auto"/>
        <w:ind w:firstLine="709"/>
        <w:jc w:val="both"/>
        <w:rPr>
          <w:rFonts w:cs="Times New Roman"/>
          <w:szCs w:val="24"/>
          <w:lang w:eastAsia="ru-RU"/>
        </w:rPr>
      </w:pPr>
      <w:r w:rsidRPr="00651E83">
        <w:rPr>
          <w:rFonts w:eastAsia="Times New Roman" w:cs="Times New Roman"/>
          <w:szCs w:val="24"/>
          <w:shd w:val="clear" w:color="auto" w:fill="FFFFFF"/>
          <w:lang w:eastAsia="zh-CN"/>
        </w:rPr>
        <w:t xml:space="preserve">Для более углубленного изучения темы задания для самостоятельной работы рекомендуется выполнять параллельно с изучением данной темы поиск и анализ информации по изучаемой теме в сети Интернет на тематических порталах, конференциях, тематических группах, сайтах профессиональных ассоциаций музыкантов- исполнителей. При выполнении заданий для самостоятельной работы по возможности следует использовать наглядное представление материала в виде презентаций. </w:t>
      </w: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>Активность студента проявляется в постановке целей самостоятельной работы, её планирования, определения способов, самомобилизации и самоконтроле, оценке результатов.  Самостоятельная работа студента требует интенсивного мышления, решения различных познавательных задач, ведение записей, осмысливания и запоминания учебной и другой информации. Самостоятельная работа студента – важный фактор теоретической и практической подготовки студента к предстоящей профессиональной деятельности, формирования необходимых специализированных знаний, умений и навыков, а также нравственно-психологических качеств.</w:t>
      </w: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 xml:space="preserve">Целенаправленность индивидуальных занятий с педагогом взаимосвязана со степенью сознательности, осмысленности домашней работы студента. Повышение интеллектуальной активности является обязательным условием воспитания самостоятельного подхода студента к разрешению конкретных исполнительских и музыкально-педагогических задач. Следует объяснять студенту нерациональность бессистемной, неверно спланированной самостоятельной работы, так как может возникнуть опасность технологических ошибок, закрепление нежелательных привычек и отрицательных навыков. </w:t>
      </w: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 xml:space="preserve">Специфика функционального значения самостоятельной работы заключается в необходимости формирования у студента критической самооценки и самоанализа своего самостоятельного труда. Выполнение на том или ином уровне заданий для самостоятельной </w:t>
      </w:r>
      <w:r w:rsidR="006D3CED" w:rsidRPr="00651E83">
        <w:rPr>
          <w:lang w:eastAsia="ru-RU"/>
        </w:rPr>
        <w:t>работы даёт педагогу основания</w:t>
      </w:r>
      <w:r w:rsidRPr="00651E83">
        <w:rPr>
          <w:lang w:eastAsia="ru-RU"/>
        </w:rPr>
        <w:t>:</w:t>
      </w:r>
    </w:p>
    <w:p w:rsidR="00CD38E9" w:rsidRPr="00651E83" w:rsidRDefault="00CD38E9" w:rsidP="00F52EB5">
      <w:pPr>
        <w:pStyle w:val="af1"/>
        <w:numPr>
          <w:ilvl w:val="0"/>
          <w:numId w:val="9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>судить о степени освоения студентом учебного материала, профессиональной компетенции;</w:t>
      </w:r>
    </w:p>
    <w:p w:rsidR="00CD38E9" w:rsidRPr="00651E83" w:rsidRDefault="00CD38E9" w:rsidP="00F52EB5">
      <w:pPr>
        <w:pStyle w:val="af1"/>
        <w:numPr>
          <w:ilvl w:val="0"/>
          <w:numId w:val="9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>следить за ростом его интеллектуального багажа;</w:t>
      </w:r>
    </w:p>
    <w:p w:rsidR="00CD38E9" w:rsidRPr="00651E83" w:rsidRDefault="00CD38E9" w:rsidP="00F52EB5">
      <w:pPr>
        <w:pStyle w:val="af1"/>
        <w:numPr>
          <w:ilvl w:val="0"/>
          <w:numId w:val="9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>оценивать уровень заинтересованности студента к учебной дисциплине, его психологическую мотивацию;</w:t>
      </w:r>
    </w:p>
    <w:p w:rsidR="00CD38E9" w:rsidRPr="00651E83" w:rsidRDefault="00CD38E9" w:rsidP="00F52EB5">
      <w:pPr>
        <w:pStyle w:val="af1"/>
        <w:numPr>
          <w:ilvl w:val="0"/>
          <w:numId w:val="9"/>
        </w:numPr>
        <w:spacing w:after="200"/>
        <w:ind w:left="0" w:firstLine="0"/>
        <w:contextualSpacing/>
        <w:jc w:val="both"/>
        <w:rPr>
          <w:lang w:eastAsia="ru-RU"/>
        </w:rPr>
      </w:pPr>
      <w:r w:rsidRPr="00651E83">
        <w:rPr>
          <w:lang w:eastAsia="ru-RU"/>
        </w:rPr>
        <w:t>понять особенности творческого потенциала и индивидуальность студента с целью дальнейшего их использования в музыкально-образовательном процессе;</w:t>
      </w:r>
    </w:p>
    <w:p w:rsidR="00CD38E9" w:rsidRPr="00651E83" w:rsidRDefault="00CD38E9" w:rsidP="000A44CE">
      <w:pPr>
        <w:pStyle w:val="af1"/>
        <w:ind w:left="0" w:firstLine="709"/>
        <w:jc w:val="both"/>
        <w:rPr>
          <w:lang w:eastAsia="ru-RU"/>
        </w:rPr>
      </w:pPr>
      <w:r w:rsidRPr="00651E83">
        <w:rPr>
          <w:lang w:eastAsia="ru-RU"/>
        </w:rPr>
        <w:t xml:space="preserve">Обязательным условием организации самостоятельных занятий: следует считать планомерность, системность, целенаправленность, регулярность и осмысленность. Немаловажен и стабильный режим домашних занятий, при котором не только прочнее усваивается учебный материал, но и легче воспитывается сфера профессиональной углублённости студента.  </w:t>
      </w:r>
    </w:p>
    <w:p w:rsidR="00CD38E9" w:rsidRPr="00651E83" w:rsidRDefault="00CD38E9" w:rsidP="000A44CE">
      <w:pPr>
        <w:spacing w:after="0" w:line="276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A431E1" w:rsidRPr="00651E83" w:rsidRDefault="00A431E1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29" w:name="_Toc35863219"/>
      <w:bookmarkStart w:id="30" w:name="_Toc35867358"/>
      <w:bookmarkStart w:id="31" w:name="_Toc36126661"/>
      <w:bookmarkStart w:id="32" w:name="_Toc112852120"/>
      <w:r w:rsidRPr="00651E83">
        <w:rPr>
          <w:rFonts w:eastAsia="Arial Unicode MS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9"/>
      <w:bookmarkEnd w:id="30"/>
      <w:bookmarkEnd w:id="31"/>
      <w:bookmarkEnd w:id="32"/>
    </w:p>
    <w:p w:rsidR="0007720C" w:rsidRPr="00651E83" w:rsidRDefault="0007720C" w:rsidP="000A44CE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07720C" w:rsidRPr="00651E83" w:rsidRDefault="0007720C" w:rsidP="000A44CE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651E83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745C5A" w:rsidRPr="00651E83" w:rsidRDefault="00745C5A" w:rsidP="00F52EB5">
      <w:pPr>
        <w:pStyle w:val="af1"/>
        <w:numPr>
          <w:ilvl w:val="0"/>
          <w:numId w:val="10"/>
        </w:numPr>
        <w:ind w:left="0" w:firstLine="0"/>
        <w:jc w:val="both"/>
      </w:pPr>
      <w:r w:rsidRPr="00651E83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B661C2">
        <w:t>«</w:t>
      </w:r>
      <w:r w:rsidRPr="00651E83">
        <w:t>Интернет</w:t>
      </w:r>
      <w:r w:rsidR="00B661C2">
        <w:t>»</w:t>
      </w:r>
      <w:r w:rsidRPr="00651E83">
        <w:t>;</w:t>
      </w:r>
    </w:p>
    <w:p w:rsidR="00745C5A" w:rsidRPr="00651E83" w:rsidRDefault="00745C5A" w:rsidP="00F52EB5">
      <w:pPr>
        <w:pStyle w:val="af1"/>
        <w:numPr>
          <w:ilvl w:val="0"/>
          <w:numId w:val="10"/>
        </w:numPr>
        <w:ind w:left="0" w:firstLine="0"/>
        <w:jc w:val="both"/>
      </w:pPr>
      <w:r w:rsidRPr="00651E83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745C5A" w:rsidRPr="00651E83" w:rsidRDefault="00745C5A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745C5A" w:rsidRPr="00651E83" w:rsidRDefault="00745C5A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A3189D" w:rsidRPr="00651E83" w:rsidRDefault="00A3189D" w:rsidP="000A44CE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Wогd;</w:t>
      </w:r>
    </w:p>
    <w:p w:rsidR="00A3189D" w:rsidRPr="00651E83" w:rsidRDefault="00A3189D" w:rsidP="000A44CE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Ехсеl;</w:t>
      </w:r>
    </w:p>
    <w:p w:rsidR="00745C5A" w:rsidRPr="00651E83" w:rsidRDefault="00A3189D" w:rsidP="000A44CE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Powег Роint;</w:t>
      </w:r>
    </w:p>
    <w:p w:rsidR="00745C5A" w:rsidRPr="00651E83" w:rsidRDefault="00745C5A" w:rsidP="000A44CE">
      <w:pPr>
        <w:spacing w:after="0" w:line="240" w:lineRule="auto"/>
        <w:jc w:val="both"/>
        <w:rPr>
          <w:rFonts w:eastAsia="Times New Roman" w:cs="Times New Roman"/>
          <w:szCs w:val="24"/>
          <w:lang w:val="en-US"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Adobe Photoshop;</w:t>
      </w:r>
    </w:p>
    <w:p w:rsidR="00745C5A" w:rsidRPr="00BB2374" w:rsidRDefault="00745C5A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AdobePremiere</w:t>
      </w:r>
      <w:r w:rsidRPr="00BB2374">
        <w:rPr>
          <w:rFonts w:eastAsia="Times New Roman" w:cs="Times New Roman"/>
          <w:szCs w:val="24"/>
          <w:lang w:eastAsia="zh-CN"/>
        </w:rPr>
        <w:t>;</w:t>
      </w:r>
    </w:p>
    <w:p w:rsidR="00745C5A" w:rsidRPr="00BB2374" w:rsidRDefault="002A1EE4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PowerDVD</w:t>
      </w:r>
      <w:r w:rsidRPr="00BB2374">
        <w:rPr>
          <w:rFonts w:eastAsia="Times New Roman" w:cs="Times New Roman"/>
          <w:szCs w:val="24"/>
          <w:lang w:eastAsia="zh-CN"/>
        </w:rPr>
        <w:t>;</w:t>
      </w:r>
    </w:p>
    <w:p w:rsidR="00745C5A" w:rsidRPr="00BB2374" w:rsidRDefault="009C17C1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val="en-US" w:eastAsia="zh-CN"/>
        </w:rPr>
        <w:t>MediaPlayerClassic</w:t>
      </w:r>
      <w:r w:rsidRPr="00BB2374">
        <w:rPr>
          <w:rFonts w:eastAsia="Times New Roman" w:cs="Times New Roman"/>
          <w:szCs w:val="24"/>
          <w:lang w:eastAsia="zh-CN"/>
        </w:rPr>
        <w:t>.</w:t>
      </w:r>
    </w:p>
    <w:p w:rsidR="00745C5A" w:rsidRPr="00BB2374" w:rsidRDefault="00745C5A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745C5A" w:rsidRPr="00651E83" w:rsidRDefault="00745C5A" w:rsidP="000A44CE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eastAsia="zh-CN"/>
        </w:rPr>
        <w:t>При осуществлении образовательного процесса по дисциплине используется информационная справочная система - электронно-библиотечная система elibrary.</w:t>
      </w:r>
    </w:p>
    <w:p w:rsidR="00A431E1" w:rsidRPr="00651E83" w:rsidRDefault="00A431E1" w:rsidP="000A44CE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9C744C" w:rsidRPr="00651E83" w:rsidRDefault="009C744C">
      <w:pPr>
        <w:spacing w:after="200" w:line="276" w:lineRule="auto"/>
        <w:rPr>
          <w:rFonts w:eastAsia="Arial Unicode MS" w:cs="Times New Roman"/>
          <w:b/>
          <w:bCs/>
          <w:szCs w:val="24"/>
          <w:lang w:eastAsia="zh-CN"/>
        </w:rPr>
      </w:pPr>
      <w:bookmarkStart w:id="33" w:name="_Toc528600549"/>
    </w:p>
    <w:p w:rsidR="0007720C" w:rsidRPr="00651E83" w:rsidRDefault="0007720C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34" w:name="_Toc112852121"/>
      <w:r w:rsidRPr="00651E83">
        <w:rPr>
          <w:rFonts w:eastAsia="Arial Unicode MS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3"/>
      <w:bookmarkEnd w:id="34"/>
    </w:p>
    <w:p w:rsidR="0007720C" w:rsidRPr="00651E83" w:rsidRDefault="0007720C" w:rsidP="000A44CE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07720C" w:rsidRPr="00651E83" w:rsidRDefault="0007720C" w:rsidP="000A44CE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B661C2">
        <w:rPr>
          <w:rFonts w:eastAsia="Times New Roman" w:cs="Times New Roman"/>
          <w:szCs w:val="24"/>
          <w:lang w:eastAsia="zh-CN"/>
        </w:rPr>
        <w:t>«</w:t>
      </w:r>
      <w:r w:rsidR="00D31F49" w:rsidRPr="00651E83">
        <w:rPr>
          <w:rFonts w:eastAsia="Times New Roman" w:cs="Times New Roman"/>
          <w:szCs w:val="24"/>
          <w:lang w:eastAsia="zh-CN"/>
        </w:rPr>
        <w:t>История исполнительского искусства</w:t>
      </w:r>
      <w:r w:rsidR="00B661C2">
        <w:rPr>
          <w:rFonts w:eastAsia="Times New Roman" w:cs="Times New Roman"/>
          <w:szCs w:val="24"/>
          <w:lang w:eastAsia="zh-CN"/>
        </w:rPr>
        <w:t>»</w:t>
      </w:r>
      <w:r w:rsidRPr="00651E83">
        <w:rPr>
          <w:rFonts w:eastAsia="Times New Roman" w:cs="Times New Roman"/>
          <w:szCs w:val="24"/>
          <w:lang w:eastAsia="zh-CN"/>
        </w:rPr>
        <w:t xml:space="preserve"> 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07720C" w:rsidRPr="00651E83" w:rsidRDefault="0007720C" w:rsidP="000A44CE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651E83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5"/>
        <w:gridCol w:w="6909"/>
      </w:tblGrid>
      <w:tr w:rsidR="0007720C" w:rsidRPr="00651E83" w:rsidTr="006E751A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7720C" w:rsidRPr="00651E83" w:rsidRDefault="0007720C" w:rsidP="000A44CE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651E83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7720C" w:rsidRPr="00651E83" w:rsidRDefault="0007720C" w:rsidP="000A44CE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651E83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0B5C0D" w:rsidRPr="004E6D75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5C0D" w:rsidRPr="004E6D75" w:rsidRDefault="000B5C0D" w:rsidP="000A44CE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4E6D75">
              <w:rPr>
                <w:rFonts w:eastAsia="Times New Roman" w:cs="Times New Roman"/>
                <w:szCs w:val="24"/>
                <w:lang w:eastAsia="zh-CN"/>
              </w:rPr>
              <w:t>Занятия лекционного и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C0D" w:rsidRPr="00027287" w:rsidRDefault="000B5C0D" w:rsidP="0065129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Аудитории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0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6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303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Pr="00027287">
              <w:rPr>
                <w:rFonts w:eastAsia="Times New Roman" w:cs="Times New Roman"/>
                <w:szCs w:val="24"/>
                <w:lang w:eastAsia="zh-CN"/>
              </w:rPr>
              <w:t>207учебного корпуса № 1</w:t>
            </w:r>
          </w:p>
        </w:tc>
      </w:tr>
      <w:tr w:rsidR="000B5C0D" w:rsidRPr="004E6D75" w:rsidTr="00284132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5C0D" w:rsidRPr="004E6D75" w:rsidRDefault="000B5C0D" w:rsidP="000A44CE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4E6D75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C0D" w:rsidRPr="00027287" w:rsidRDefault="000B5C0D" w:rsidP="0065129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27287">
              <w:rPr>
                <w:rFonts w:eastAsia="Times New Roman" w:cs="Times New Roman"/>
                <w:szCs w:val="24"/>
                <w:lang w:eastAsia="zh-CN"/>
              </w:rPr>
              <w:t>Аудитории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 306, 207 учебного корпуса № 1</w:t>
            </w:r>
          </w:p>
        </w:tc>
      </w:tr>
      <w:tr w:rsidR="000B5C0D" w:rsidRPr="004E6D75" w:rsidTr="00284132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5C0D" w:rsidRPr="004E6D75" w:rsidRDefault="000B5C0D" w:rsidP="000A44CE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4E6D75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C0D" w:rsidRPr="00027287" w:rsidRDefault="000B5C0D" w:rsidP="0065129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используется аудитория № 441-А учебного корпуса №2, читальный зал.</w:t>
            </w:r>
          </w:p>
        </w:tc>
      </w:tr>
    </w:tbl>
    <w:p w:rsidR="0007720C" w:rsidRPr="004E6D75" w:rsidRDefault="0007720C" w:rsidP="000A44CE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kern w:val="2"/>
          <w:szCs w:val="24"/>
          <w:lang w:eastAsia="zh-CN"/>
        </w:rPr>
      </w:pPr>
    </w:p>
    <w:p w:rsidR="00E50B19" w:rsidRPr="008466C7" w:rsidRDefault="00E50B19" w:rsidP="00F52EB5">
      <w:pPr>
        <w:pStyle w:val="2"/>
        <w:numPr>
          <w:ilvl w:val="0"/>
          <w:numId w:val="5"/>
        </w:numPr>
        <w:ind w:left="0" w:firstLine="0"/>
        <w:jc w:val="both"/>
        <w:rPr>
          <w:rFonts w:eastAsia="Arial Unicode MS"/>
        </w:rPr>
      </w:pPr>
      <w:bookmarkStart w:id="35" w:name="_Toc63415047"/>
      <w:bookmarkStart w:id="36" w:name="_Toc112852122"/>
      <w:r w:rsidRPr="008466C7">
        <w:rPr>
          <w:rFonts w:eastAsia="Arial Unicode MS"/>
        </w:rPr>
        <w:t>ОБЕСПЕЧЕНИЕ ОБРАЗОВАТЕЛЬНОГО ПРОЦЕССА ДЛЯ ЛИЦ С ОГРАНИЧЕННЫМИВОЗМОЖНОСТЯМИ ЗДОРОВЬЯ</w:t>
      </w:r>
      <w:bookmarkEnd w:id="35"/>
      <w:bookmarkEnd w:id="36"/>
    </w:p>
    <w:p w:rsidR="00E50B19" w:rsidRDefault="00E50B19" w:rsidP="00E50B19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E50B19" w:rsidRPr="00166109" w:rsidRDefault="00E50B19" w:rsidP="00E50B19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E50B19" w:rsidRPr="00166109" w:rsidRDefault="00E50B19" w:rsidP="00E50B19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E50B19" w:rsidRPr="00166109" w:rsidRDefault="00E50B19" w:rsidP="00F52EB5">
      <w:pPr>
        <w:pStyle w:val="af1"/>
        <w:numPr>
          <w:ilvl w:val="0"/>
          <w:numId w:val="16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E50B19" w:rsidRPr="00166109" w:rsidRDefault="00E50B19" w:rsidP="00F52EB5">
      <w:pPr>
        <w:pStyle w:val="af1"/>
        <w:numPr>
          <w:ilvl w:val="0"/>
          <w:numId w:val="16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E50B19" w:rsidRPr="00166109" w:rsidRDefault="00E50B19" w:rsidP="00F52EB5">
      <w:pPr>
        <w:pStyle w:val="af1"/>
        <w:numPr>
          <w:ilvl w:val="0"/>
          <w:numId w:val="16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E50B19" w:rsidRPr="00166109" w:rsidRDefault="00E50B19" w:rsidP="00F52EB5">
      <w:pPr>
        <w:pStyle w:val="af1"/>
        <w:numPr>
          <w:ilvl w:val="0"/>
          <w:numId w:val="16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E50B19" w:rsidRPr="00166109" w:rsidRDefault="00E50B19" w:rsidP="00E50B19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E50B19" w:rsidRPr="00166109" w:rsidRDefault="00E50B19" w:rsidP="00E50B19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4D0D82" w:rsidRDefault="004D0D82" w:rsidP="000A44CE">
      <w:pPr>
        <w:spacing w:after="200" w:line="276" w:lineRule="auto"/>
        <w:rPr>
          <w:rFonts w:cs="Times New Roman"/>
        </w:rPr>
      </w:pPr>
    </w:p>
    <w:p w:rsidR="00E50B19" w:rsidRDefault="00E50B19">
      <w:pPr>
        <w:spacing w:after="200" w:line="276" w:lineRule="auto"/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/>
        </w:rPr>
        <w:br w:type="page"/>
      </w:r>
    </w:p>
    <w:p w:rsidR="004D0D82" w:rsidRPr="00E50B19" w:rsidRDefault="004D0D82" w:rsidP="00E50B19">
      <w:pPr>
        <w:pStyle w:val="2"/>
        <w:jc w:val="center"/>
        <w:rPr>
          <w:rFonts w:eastAsia="Arial Unicode MS"/>
        </w:rPr>
      </w:pPr>
      <w:bookmarkStart w:id="37" w:name="_Toc112852123"/>
      <w:r w:rsidRPr="00E50B19">
        <w:rPr>
          <w:rFonts w:eastAsia="Arial Unicode MS"/>
        </w:rPr>
        <w:t>ЛИСТ СОГЛАСОВАНИЯ</w:t>
      </w:r>
      <w:bookmarkEnd w:id="37"/>
    </w:p>
    <w:p w:rsidR="004D0D82" w:rsidRDefault="004D0D82" w:rsidP="000A44CE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</w:p>
    <w:p w:rsidR="00AF00F0" w:rsidRPr="004E6D75" w:rsidRDefault="00305EC8" w:rsidP="000A44CE">
      <w:pPr>
        <w:rPr>
          <w:rFonts w:cs="Times New Roman"/>
        </w:rPr>
      </w:pPr>
      <w:r>
        <w:rPr>
          <w:noProof/>
          <w:lang w:eastAsia="ru-RU"/>
        </w:rPr>
        <w:drawing>
          <wp:inline distT="0" distB="0" distL="0" distR="0">
            <wp:extent cx="5688330" cy="3408045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00F0" w:rsidRPr="004E6D75" w:rsidSect="009A0E6F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5F5" w:rsidRDefault="005925F5" w:rsidP="00D92607">
      <w:pPr>
        <w:spacing w:after="0" w:line="240" w:lineRule="auto"/>
      </w:pPr>
      <w:r>
        <w:separator/>
      </w:r>
    </w:p>
  </w:endnote>
  <w:endnote w:type="continuationSeparator" w:id="1">
    <w:p w:rsidR="005925F5" w:rsidRDefault="005925F5" w:rsidP="00D92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3" w:rsidRDefault="00620953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3614814"/>
      <w:docPartObj>
        <w:docPartGallery w:val="Page Numbers (Bottom of Page)"/>
        <w:docPartUnique/>
      </w:docPartObj>
    </w:sdtPr>
    <w:sdtContent>
      <w:p w:rsidR="00B661C2" w:rsidRDefault="00632445">
        <w:pPr>
          <w:pStyle w:val="af"/>
          <w:jc w:val="center"/>
        </w:pPr>
        <w:r>
          <w:fldChar w:fldCharType="begin"/>
        </w:r>
        <w:r w:rsidR="00B661C2">
          <w:instrText>PAGE   \* MERGEFORMAT</w:instrText>
        </w:r>
        <w:r>
          <w:fldChar w:fldCharType="separate"/>
        </w:r>
        <w:r w:rsidR="00210091">
          <w:rPr>
            <w:noProof/>
          </w:rPr>
          <w:t>21</w:t>
        </w:r>
        <w:r>
          <w:fldChar w:fldCharType="end"/>
        </w:r>
      </w:p>
    </w:sdtContent>
  </w:sdt>
  <w:p w:rsidR="00B661C2" w:rsidRDefault="00B661C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C2" w:rsidRDefault="00B661C2" w:rsidP="00FA05D7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B661C2" w:rsidRDefault="00B661C2" w:rsidP="00FA05D7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B661C2" w:rsidRDefault="00B661C2" w:rsidP="00FA05D7">
    <w:pPr>
      <w:pStyle w:val="af"/>
      <w:tabs>
        <w:tab w:val="left" w:pos="4189"/>
      </w:tabs>
      <w:jc w:val="center"/>
      <w:rPr>
        <w:b/>
        <w:bCs/>
      </w:rPr>
    </w:pPr>
  </w:p>
  <w:p w:rsidR="00B661C2" w:rsidRDefault="00B661C2" w:rsidP="00FA05D7">
    <w:pPr>
      <w:pStyle w:val="af"/>
      <w:jc w:val="center"/>
    </w:pPr>
    <w:r>
      <w:rPr>
        <w:b/>
        <w:bCs/>
      </w:rPr>
      <w:t xml:space="preserve">Химки </w:t>
    </w:r>
    <w:r w:rsidR="00A67B3D">
      <w:rPr>
        <w:b/>
        <w:bCs/>
      </w:rPr>
      <w:t>– 2022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5F5" w:rsidRDefault="005925F5" w:rsidP="00D92607">
      <w:pPr>
        <w:spacing w:after="0" w:line="240" w:lineRule="auto"/>
      </w:pPr>
      <w:r>
        <w:separator/>
      </w:r>
    </w:p>
  </w:footnote>
  <w:footnote w:type="continuationSeparator" w:id="1">
    <w:p w:rsidR="005925F5" w:rsidRDefault="005925F5" w:rsidP="00D92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3" w:rsidRDefault="00620953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3" w:rsidRDefault="00620953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953" w:rsidRDefault="00620953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21630B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B26A2"/>
    <w:multiLevelType w:val="multilevel"/>
    <w:tmpl w:val="B3FEC12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">
    <w:nsid w:val="1726316B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D08D4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F4B60"/>
    <w:multiLevelType w:val="hybridMultilevel"/>
    <w:tmpl w:val="A6BE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F261FC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980854"/>
    <w:multiLevelType w:val="hybridMultilevel"/>
    <w:tmpl w:val="A6BE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249071BF"/>
    <w:multiLevelType w:val="hybridMultilevel"/>
    <w:tmpl w:val="6234E4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CD5C71"/>
    <w:multiLevelType w:val="hybridMultilevel"/>
    <w:tmpl w:val="5036811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>
    <w:nsid w:val="2F201C5C"/>
    <w:multiLevelType w:val="hybridMultilevel"/>
    <w:tmpl w:val="A1A010E8"/>
    <w:lvl w:ilvl="0" w:tplc="5FE41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487A01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C40693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CD684A"/>
    <w:multiLevelType w:val="hybridMultilevel"/>
    <w:tmpl w:val="72687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A253E6"/>
    <w:multiLevelType w:val="hybridMultilevel"/>
    <w:tmpl w:val="A6BE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113ECA"/>
    <w:multiLevelType w:val="hybridMultilevel"/>
    <w:tmpl w:val="7E5E5162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7208ED"/>
    <w:multiLevelType w:val="hybridMultilevel"/>
    <w:tmpl w:val="4516E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4F48F5"/>
    <w:multiLevelType w:val="hybridMultilevel"/>
    <w:tmpl w:val="A720E3C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635FB3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CE6921"/>
    <w:multiLevelType w:val="hybridMultilevel"/>
    <w:tmpl w:val="A8D6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30"/>
  </w:num>
  <w:num w:numId="4">
    <w:abstractNumId w:val="12"/>
  </w:num>
  <w:num w:numId="5">
    <w:abstractNumId w:val="28"/>
  </w:num>
  <w:num w:numId="6">
    <w:abstractNumId w:val="22"/>
  </w:num>
  <w:num w:numId="7">
    <w:abstractNumId w:val="13"/>
  </w:num>
  <w:num w:numId="8">
    <w:abstractNumId w:val="0"/>
  </w:num>
  <w:num w:numId="9">
    <w:abstractNumId w:val="6"/>
  </w:num>
  <w:num w:numId="10">
    <w:abstractNumId w:val="19"/>
  </w:num>
  <w:num w:numId="11">
    <w:abstractNumId w:val="27"/>
  </w:num>
  <w:num w:numId="12">
    <w:abstractNumId w:val="17"/>
  </w:num>
  <w:num w:numId="13">
    <w:abstractNumId w:val="8"/>
  </w:num>
  <w:num w:numId="14">
    <w:abstractNumId w:val="2"/>
  </w:num>
  <w:num w:numId="15">
    <w:abstractNumId w:val="14"/>
  </w:num>
  <w:num w:numId="16">
    <w:abstractNumId w:val="26"/>
  </w:num>
  <w:num w:numId="17">
    <w:abstractNumId w:val="29"/>
  </w:num>
  <w:num w:numId="18">
    <w:abstractNumId w:val="23"/>
  </w:num>
  <w:num w:numId="19">
    <w:abstractNumId w:val="31"/>
  </w:num>
  <w:num w:numId="20">
    <w:abstractNumId w:val="7"/>
  </w:num>
  <w:num w:numId="21">
    <w:abstractNumId w:val="21"/>
  </w:num>
  <w:num w:numId="22">
    <w:abstractNumId w:val="1"/>
  </w:num>
  <w:num w:numId="23">
    <w:abstractNumId w:val="4"/>
  </w:num>
  <w:num w:numId="24">
    <w:abstractNumId w:val="16"/>
  </w:num>
  <w:num w:numId="25">
    <w:abstractNumId w:val="3"/>
  </w:num>
  <w:num w:numId="26">
    <w:abstractNumId w:val="18"/>
  </w:num>
  <w:num w:numId="27">
    <w:abstractNumId w:val="5"/>
  </w:num>
  <w:num w:numId="28">
    <w:abstractNumId w:val="9"/>
  </w:num>
  <w:num w:numId="29">
    <w:abstractNumId w:val="15"/>
  </w:num>
  <w:num w:numId="30">
    <w:abstractNumId w:val="24"/>
  </w:num>
  <w:num w:numId="31">
    <w:abstractNumId w:val="25"/>
  </w:num>
  <w:num w:numId="32">
    <w:abstractNumId w:val="1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ocumentProtection w:edit="forms" w:enforcement="1" w:cryptProviderType="rsaFull" w:cryptAlgorithmClass="hash" w:cryptAlgorithmType="typeAny" w:cryptAlgorithmSid="4" w:cryptSpinCount="50000" w:hash="YXd4GkipbzuIbRJA4n0NXvXbey4=" w:salt="RXOnGEVSCL5U/MIkon/e8Q=="/>
  <w:defaultTabStop w:val="709"/>
  <w:characterSpacingControl w:val="doNotCompress"/>
  <w:savePreviewPicture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742238"/>
    <w:rsid w:val="0000632F"/>
    <w:rsid w:val="00015C33"/>
    <w:rsid w:val="00032F86"/>
    <w:rsid w:val="00041165"/>
    <w:rsid w:val="000457C1"/>
    <w:rsid w:val="000539E7"/>
    <w:rsid w:val="000611AA"/>
    <w:rsid w:val="000677AF"/>
    <w:rsid w:val="00070889"/>
    <w:rsid w:val="0007720C"/>
    <w:rsid w:val="00077324"/>
    <w:rsid w:val="000839B1"/>
    <w:rsid w:val="00097F27"/>
    <w:rsid w:val="000A44CE"/>
    <w:rsid w:val="000A5CDB"/>
    <w:rsid w:val="000B1B41"/>
    <w:rsid w:val="000B2DB8"/>
    <w:rsid w:val="000B5C0D"/>
    <w:rsid w:val="000C7014"/>
    <w:rsid w:val="000D58B6"/>
    <w:rsid w:val="0010002B"/>
    <w:rsid w:val="00106DC8"/>
    <w:rsid w:val="0011439B"/>
    <w:rsid w:val="00126B7A"/>
    <w:rsid w:val="0015183F"/>
    <w:rsid w:val="001527E2"/>
    <w:rsid w:val="00175913"/>
    <w:rsid w:val="00181181"/>
    <w:rsid w:val="00184915"/>
    <w:rsid w:val="00190604"/>
    <w:rsid w:val="00196D53"/>
    <w:rsid w:val="001978C3"/>
    <w:rsid w:val="001A64BB"/>
    <w:rsid w:val="001A79EB"/>
    <w:rsid w:val="001B3D98"/>
    <w:rsid w:val="001C26BB"/>
    <w:rsid w:val="001C28FF"/>
    <w:rsid w:val="001C2DB6"/>
    <w:rsid w:val="001D6040"/>
    <w:rsid w:val="001E0938"/>
    <w:rsid w:val="001E4EF3"/>
    <w:rsid w:val="00205EC6"/>
    <w:rsid w:val="00210091"/>
    <w:rsid w:val="002117A6"/>
    <w:rsid w:val="00213F54"/>
    <w:rsid w:val="002146B4"/>
    <w:rsid w:val="00222ACA"/>
    <w:rsid w:val="00233093"/>
    <w:rsid w:val="00244215"/>
    <w:rsid w:val="0024527D"/>
    <w:rsid w:val="00284132"/>
    <w:rsid w:val="00297936"/>
    <w:rsid w:val="002A0DA7"/>
    <w:rsid w:val="002A1EE4"/>
    <w:rsid w:val="002B1E3C"/>
    <w:rsid w:val="002B6983"/>
    <w:rsid w:val="002C378A"/>
    <w:rsid w:val="002F2DF2"/>
    <w:rsid w:val="00302A63"/>
    <w:rsid w:val="00305EC8"/>
    <w:rsid w:val="003169AF"/>
    <w:rsid w:val="00325BC9"/>
    <w:rsid w:val="00327D7B"/>
    <w:rsid w:val="0034012A"/>
    <w:rsid w:val="00346FFD"/>
    <w:rsid w:val="003675FD"/>
    <w:rsid w:val="00392BF8"/>
    <w:rsid w:val="003948D8"/>
    <w:rsid w:val="003A5B43"/>
    <w:rsid w:val="003E0E91"/>
    <w:rsid w:val="003F55E8"/>
    <w:rsid w:val="00401629"/>
    <w:rsid w:val="00410225"/>
    <w:rsid w:val="004114CB"/>
    <w:rsid w:val="0041229A"/>
    <w:rsid w:val="00444E93"/>
    <w:rsid w:val="00446997"/>
    <w:rsid w:val="00453508"/>
    <w:rsid w:val="004948CB"/>
    <w:rsid w:val="004B3582"/>
    <w:rsid w:val="004B40B6"/>
    <w:rsid w:val="004C7A7E"/>
    <w:rsid w:val="004D0D82"/>
    <w:rsid w:val="004D629E"/>
    <w:rsid w:val="004E28FF"/>
    <w:rsid w:val="004E2BCC"/>
    <w:rsid w:val="004E6D75"/>
    <w:rsid w:val="004E766B"/>
    <w:rsid w:val="00501B72"/>
    <w:rsid w:val="00512919"/>
    <w:rsid w:val="00513F21"/>
    <w:rsid w:val="00530216"/>
    <w:rsid w:val="00537675"/>
    <w:rsid w:val="00543F8F"/>
    <w:rsid w:val="0055239D"/>
    <w:rsid w:val="0056341C"/>
    <w:rsid w:val="00570FD6"/>
    <w:rsid w:val="0058471F"/>
    <w:rsid w:val="00585B1F"/>
    <w:rsid w:val="005925F5"/>
    <w:rsid w:val="005A2262"/>
    <w:rsid w:val="005A5B26"/>
    <w:rsid w:val="005C5633"/>
    <w:rsid w:val="005C7B4F"/>
    <w:rsid w:val="005C7EE1"/>
    <w:rsid w:val="005D6A65"/>
    <w:rsid w:val="005E2F57"/>
    <w:rsid w:val="006010E5"/>
    <w:rsid w:val="0060403F"/>
    <w:rsid w:val="00606756"/>
    <w:rsid w:val="00613F39"/>
    <w:rsid w:val="00620953"/>
    <w:rsid w:val="00632445"/>
    <w:rsid w:val="0063420E"/>
    <w:rsid w:val="00635FD8"/>
    <w:rsid w:val="00651E83"/>
    <w:rsid w:val="00680899"/>
    <w:rsid w:val="00695771"/>
    <w:rsid w:val="006C67BB"/>
    <w:rsid w:val="006D0709"/>
    <w:rsid w:val="006D3CED"/>
    <w:rsid w:val="006E751A"/>
    <w:rsid w:val="00712894"/>
    <w:rsid w:val="00716CD5"/>
    <w:rsid w:val="007253BD"/>
    <w:rsid w:val="007319D8"/>
    <w:rsid w:val="0073533D"/>
    <w:rsid w:val="00742238"/>
    <w:rsid w:val="00745C5A"/>
    <w:rsid w:val="00756E04"/>
    <w:rsid w:val="00756E91"/>
    <w:rsid w:val="007968FF"/>
    <w:rsid w:val="007A3FFC"/>
    <w:rsid w:val="007C0256"/>
    <w:rsid w:val="007D4C4F"/>
    <w:rsid w:val="0080703A"/>
    <w:rsid w:val="00830200"/>
    <w:rsid w:val="00832B0E"/>
    <w:rsid w:val="00834607"/>
    <w:rsid w:val="0084427E"/>
    <w:rsid w:val="00857254"/>
    <w:rsid w:val="0085798E"/>
    <w:rsid w:val="00863CE2"/>
    <w:rsid w:val="0087074E"/>
    <w:rsid w:val="00870C70"/>
    <w:rsid w:val="00874AF4"/>
    <w:rsid w:val="008A41AB"/>
    <w:rsid w:val="008A4A3F"/>
    <w:rsid w:val="008C797C"/>
    <w:rsid w:val="008D1436"/>
    <w:rsid w:val="008F0E70"/>
    <w:rsid w:val="008F298E"/>
    <w:rsid w:val="008F46D5"/>
    <w:rsid w:val="008F69B2"/>
    <w:rsid w:val="009000A0"/>
    <w:rsid w:val="009111A7"/>
    <w:rsid w:val="009148BF"/>
    <w:rsid w:val="0092195A"/>
    <w:rsid w:val="009721A1"/>
    <w:rsid w:val="00986C48"/>
    <w:rsid w:val="00991027"/>
    <w:rsid w:val="009A0E6F"/>
    <w:rsid w:val="009A15F8"/>
    <w:rsid w:val="009A2DB4"/>
    <w:rsid w:val="009B326F"/>
    <w:rsid w:val="009B565F"/>
    <w:rsid w:val="009C0731"/>
    <w:rsid w:val="009C17C1"/>
    <w:rsid w:val="009C744C"/>
    <w:rsid w:val="009F28AE"/>
    <w:rsid w:val="00A1000E"/>
    <w:rsid w:val="00A11EFA"/>
    <w:rsid w:val="00A130A8"/>
    <w:rsid w:val="00A25B6A"/>
    <w:rsid w:val="00A2637C"/>
    <w:rsid w:val="00A3189D"/>
    <w:rsid w:val="00A35175"/>
    <w:rsid w:val="00A431E1"/>
    <w:rsid w:val="00A51000"/>
    <w:rsid w:val="00A625C8"/>
    <w:rsid w:val="00A67B3D"/>
    <w:rsid w:val="00A7164C"/>
    <w:rsid w:val="00A84E42"/>
    <w:rsid w:val="00AC6051"/>
    <w:rsid w:val="00AE31BC"/>
    <w:rsid w:val="00AF00F0"/>
    <w:rsid w:val="00AF16CB"/>
    <w:rsid w:val="00B175FC"/>
    <w:rsid w:val="00B20C69"/>
    <w:rsid w:val="00B36A19"/>
    <w:rsid w:val="00B3712A"/>
    <w:rsid w:val="00B44D4F"/>
    <w:rsid w:val="00B51B72"/>
    <w:rsid w:val="00B570BE"/>
    <w:rsid w:val="00B62E79"/>
    <w:rsid w:val="00B63962"/>
    <w:rsid w:val="00B661C2"/>
    <w:rsid w:val="00B70733"/>
    <w:rsid w:val="00B77C67"/>
    <w:rsid w:val="00BB2374"/>
    <w:rsid w:val="00C12F2F"/>
    <w:rsid w:val="00C231B0"/>
    <w:rsid w:val="00C54325"/>
    <w:rsid w:val="00C570A9"/>
    <w:rsid w:val="00C62699"/>
    <w:rsid w:val="00C673FD"/>
    <w:rsid w:val="00C730F1"/>
    <w:rsid w:val="00C73CCF"/>
    <w:rsid w:val="00C83546"/>
    <w:rsid w:val="00C97B67"/>
    <w:rsid w:val="00CA2B3E"/>
    <w:rsid w:val="00CD0CFF"/>
    <w:rsid w:val="00CD38E9"/>
    <w:rsid w:val="00D23B68"/>
    <w:rsid w:val="00D31F49"/>
    <w:rsid w:val="00D47E65"/>
    <w:rsid w:val="00D61CBA"/>
    <w:rsid w:val="00D670E1"/>
    <w:rsid w:val="00D75650"/>
    <w:rsid w:val="00D92517"/>
    <w:rsid w:val="00D92607"/>
    <w:rsid w:val="00D97B3A"/>
    <w:rsid w:val="00DA20F3"/>
    <w:rsid w:val="00DC3A3F"/>
    <w:rsid w:val="00E16567"/>
    <w:rsid w:val="00E50B19"/>
    <w:rsid w:val="00E545E7"/>
    <w:rsid w:val="00E60832"/>
    <w:rsid w:val="00E634DB"/>
    <w:rsid w:val="00E83970"/>
    <w:rsid w:val="00EA52A6"/>
    <w:rsid w:val="00EB2568"/>
    <w:rsid w:val="00EB3AA8"/>
    <w:rsid w:val="00EC23E3"/>
    <w:rsid w:val="00ED2700"/>
    <w:rsid w:val="00ED3BB5"/>
    <w:rsid w:val="00EE3AA1"/>
    <w:rsid w:val="00EF700E"/>
    <w:rsid w:val="00F038AC"/>
    <w:rsid w:val="00F12395"/>
    <w:rsid w:val="00F165F3"/>
    <w:rsid w:val="00F20E19"/>
    <w:rsid w:val="00F2556E"/>
    <w:rsid w:val="00F377FB"/>
    <w:rsid w:val="00F52EB5"/>
    <w:rsid w:val="00F84540"/>
    <w:rsid w:val="00F951AE"/>
    <w:rsid w:val="00FA05D7"/>
    <w:rsid w:val="00FA17D0"/>
    <w:rsid w:val="00FB12D4"/>
    <w:rsid w:val="00FB2230"/>
    <w:rsid w:val="00FB5009"/>
    <w:rsid w:val="00FC4371"/>
    <w:rsid w:val="00FE1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4D4F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uiPriority w:val="22"/>
    <w:qFormat/>
    <w:rsid w:val="00070889"/>
    <w:rPr>
      <w:b/>
      <w:bCs/>
    </w:rPr>
  </w:style>
  <w:style w:type="character" w:customStyle="1" w:styleId="FontStyle49">
    <w:name w:val="Font Style49"/>
    <w:uiPriority w:val="99"/>
    <w:rsid w:val="00B44D4F"/>
    <w:rPr>
      <w:rFonts w:ascii="Times New Roman" w:hAnsi="Times New Roman" w:cs="Times New Roman"/>
      <w:sz w:val="18"/>
      <w:szCs w:val="18"/>
    </w:rPr>
  </w:style>
  <w:style w:type="paragraph" w:customStyle="1" w:styleId="aff5">
    <w:name w:val="КЛАСС"/>
    <w:basedOn w:val="a8"/>
    <w:rsid w:val="00651E83"/>
    <w:pPr>
      <w:keepNext/>
      <w:pageBreakBefore/>
      <w:spacing w:after="283" w:line="300" w:lineRule="atLeast"/>
    </w:pPr>
    <w:rPr>
      <w:bCs w:val="0"/>
      <w:caps/>
      <w:smallCaps w:val="0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20C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qFormat/>
    <w:rsid w:val="0007720C"/>
    <w:pPr>
      <w:numPr>
        <w:numId w:val="2"/>
      </w:num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0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1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4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6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07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077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7720C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0772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3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4">
    <w:name w:val="Strong"/>
    <w:qFormat/>
    <w:rsid w:val="000708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8%D0%B4%D0%B8%D0%BE%D1%84%D0%BE%D0%BD" TargetMode="External"/><Relationship Id="rId18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://nlib.org.u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W_eIR0SnY1p7M4SQQgE5yQ&amp;l=aHR0cDovL3dpbmRvdy5lZHUucnUv" TargetMode="External"/><Relationship Id="rId34" Type="http://schemas.openxmlformats.org/officeDocument/2006/relationships/hyperlink" Target="http://www.bibliorossica.com/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loLvY9V4HqcX-IRJaxmmhg&amp;l=aHR0cDovL2Znb3N2by5ydS8" TargetMode="External"/><Relationship Id="rId25" Type="http://schemas.openxmlformats.org/officeDocument/2006/relationships/hyperlink" Target="http://elib.mgik.org/ExtSearch.asp/" TargetMode="External"/><Relationship Id="rId33" Type="http://schemas.openxmlformats.org/officeDocument/2006/relationships/hyperlink" Target="https://mail.yandex.ru/re.jsx?h=a,e8NqQxOLjZSBEqcJUfR-Rg&amp;l=aHR0cDovL3d3dy5iaWJsaW8tb25saW5lLnJ1Lw" TargetMode="External"/><Relationship Id="rId38" Type="http://schemas.openxmlformats.org/officeDocument/2006/relationships/hyperlink" Target="https://mail.yandex.ru/re.jsx?h=a,fj6MNu0xrt5cd9uzfPFYTg&amp;l=aHR0cDovL21tay1mb3J1bS5jb20vZm9ydW1kaXNwbGF5LnBocD9mPTIxNg" TargetMode="External"/><Relationship Id="rId46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xZPVM6EB6pbySohGrK90zg&amp;l=aHR0cDovL2t1bHR1cmEubW9zLnJ1Lw" TargetMode="External"/><Relationship Id="rId20" Type="http://schemas.openxmlformats.org/officeDocument/2006/relationships/hyperlink" Target="https://mail.yandex.ru/re.jsx?h=a,qPsxc8jCgtRvG2kVP6Cq_A&amp;l=aHR0cDovL3d3dy5lZHUucnUv" TargetMode="External"/><Relationship Id="rId29" Type="http://schemas.openxmlformats.org/officeDocument/2006/relationships/hyperlink" Target="http://school-collection.edu.ru/" TargetMode="External"/><Relationship Id="rId41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lib.mgik.org/elektronnye-resursy/" TargetMode="External"/><Relationship Id="rId32" Type="http://schemas.openxmlformats.org/officeDocument/2006/relationships/hyperlink" Target="http://e.lanbook.com/" TargetMode="External"/><Relationship Id="rId37" Type="http://schemas.openxmlformats.org/officeDocument/2006/relationships/hyperlink" Target="https://mail.yandex.ru/re.jsx?h=a,mn-_cZNMVJ6mEf03GN8vCQ&amp;l=aHR0cDovL25vdGVzLnRhcmFrYW5vdi5uZXQv" TargetMode="External"/><Relationship Id="rId40" Type="http://schemas.openxmlformats.org/officeDocument/2006/relationships/hyperlink" Target="https://mail.yandex.ru/re.jsx?h=a,ZhDMHTIP_vEuF3x7CSBRQg&amp;l=aHR0cDovL25vdHktdHV0LnJ1L2NhdGVnb3J5L2JpYmxpb3Rla2EvZnAv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mkrf.ru/" TargetMode="External"/><Relationship Id="rId23" Type="http://schemas.openxmlformats.org/officeDocument/2006/relationships/hyperlink" Target="http://www.consultant.ru/" TargetMode="External"/><Relationship Id="rId28" Type="http://schemas.openxmlformats.org/officeDocument/2006/relationships/hyperlink" Target="https://www.culture.ru/" TargetMode="External"/><Relationship Id="rId36" Type="http://schemas.openxmlformats.org/officeDocument/2006/relationships/hyperlink" Target="https://mail.yandex.ru/re.jsx?h=a,D8MNutPx5dFOz786f5AerQ&amp;l=aHR0cDovL2ltc2xwLm9yZy93aWtpL01haW5fUGFnZQ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yrlHhwUWSrCbtEbbTCzDtg&amp;l=aHR0cDovL25hcmsucnUv" TargetMode="External"/><Relationship Id="rId31" Type="http://schemas.openxmlformats.org/officeDocument/2006/relationships/hyperlink" Target="https://mail.yandex.ru/re.jsx?h=a,GJ63Nn6AK-8JT-FN-sRxyA&amp;l=aHR0cDovL2VsaWJyYXJ5LnJ1Lw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s://mail.yandex.ru/re.jsx?h=a,oqRY6-Xsjn27EFYzVJfkBg&amp;l=aHR0cDovL3huLS04MGFidWNqaWliaHY5YS54bi0tcDFhaS8" TargetMode="External"/><Relationship Id="rId22" Type="http://schemas.openxmlformats.org/officeDocument/2006/relationships/hyperlink" Target="https://mail.yandex.ru/re.jsx?h=a,rDWtmmxs9WE1efiOjpBJbg&amp;l=aHR0cHM6Ly93d3cuY3VsdHVyZS5ydS8" TargetMode="External"/><Relationship Id="rId27" Type="http://schemas.openxmlformats.org/officeDocument/2006/relationships/hyperlink" Target="https://openedu.ru/course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s://rucont.ru/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FE9BC-00CA-45EB-A463-44E13FC7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24</Pages>
  <Words>6406</Words>
  <Characters>36519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185</cp:revision>
  <cp:lastPrinted>2020-12-04T17:01:00Z</cp:lastPrinted>
  <dcterms:created xsi:type="dcterms:W3CDTF">2018-11-18T08:38:00Z</dcterms:created>
  <dcterms:modified xsi:type="dcterms:W3CDTF">2022-09-08T13:57:00Z</dcterms:modified>
</cp:coreProperties>
</file>